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26B6" w14:textId="479EEBC4" w:rsidR="00A443F7" w:rsidRPr="003747A3" w:rsidRDefault="00A443F7" w:rsidP="008C2C87">
      <w:pPr>
        <w:pStyle w:val="NoSpacing"/>
        <w:rPr>
          <w:b/>
          <w:bCs/>
          <w:sz w:val="24"/>
          <w:szCs w:val="24"/>
        </w:rPr>
      </w:pPr>
    </w:p>
    <w:p w14:paraId="41A85AF1" w14:textId="2860097D" w:rsidR="004D188B" w:rsidRPr="003747A3" w:rsidRDefault="008C2C87" w:rsidP="00EE31C6">
      <w:pPr>
        <w:pStyle w:val="NoSpacing"/>
        <w:rPr>
          <w:b/>
          <w:bCs/>
          <w:sz w:val="24"/>
          <w:szCs w:val="24"/>
        </w:rPr>
      </w:pPr>
      <w:r>
        <w:rPr>
          <w:b/>
          <w:bCs/>
          <w:sz w:val="24"/>
          <w:szCs w:val="24"/>
        </w:rPr>
        <w:t xml:space="preserve"> </w:t>
      </w:r>
    </w:p>
    <w:p w14:paraId="67F2A4C5" w14:textId="48ED11D6" w:rsidR="00483AD7" w:rsidRPr="003747A3" w:rsidRDefault="00483AD7" w:rsidP="000E640F">
      <w:pPr>
        <w:jc w:val="center"/>
        <w:rPr>
          <w:b/>
          <w:bCs/>
        </w:rPr>
      </w:pPr>
      <w:r w:rsidRPr="003747A3">
        <w:rPr>
          <w:b/>
          <w:bCs/>
        </w:rPr>
        <w:t xml:space="preserve">OPERATING RULES for the </w:t>
      </w:r>
      <w:r w:rsidR="00C77937" w:rsidRPr="003747A3">
        <w:rPr>
          <w:b/>
          <w:bCs/>
        </w:rPr>
        <w:t xml:space="preserve">2020-2021 </w:t>
      </w:r>
      <w:r w:rsidR="0083499A" w:rsidRPr="003747A3">
        <w:rPr>
          <w:b/>
          <w:bCs/>
        </w:rPr>
        <w:t>SPECIAL</w:t>
      </w:r>
      <w:r w:rsidR="000E640F" w:rsidRPr="003747A3">
        <w:rPr>
          <w:b/>
          <w:bCs/>
        </w:rPr>
        <w:t xml:space="preserve"> ELECTION </w:t>
      </w:r>
    </w:p>
    <w:p w14:paraId="1A4FCF49" w14:textId="45F0A42F" w:rsidR="000E640F" w:rsidRPr="003747A3" w:rsidRDefault="00683E82" w:rsidP="000E640F">
      <w:pPr>
        <w:jc w:val="center"/>
        <w:rPr>
          <w:b/>
          <w:bCs/>
        </w:rPr>
      </w:pPr>
      <w:r w:rsidRPr="003747A3">
        <w:rPr>
          <w:b/>
          <w:bCs/>
        </w:rPr>
        <w:t xml:space="preserve">of </w:t>
      </w:r>
      <w:r w:rsidR="00483AD7" w:rsidRPr="003747A3">
        <w:rPr>
          <w:b/>
          <w:bCs/>
        </w:rPr>
        <w:t xml:space="preserve">the </w:t>
      </w:r>
      <w:r w:rsidRPr="003747A3">
        <w:rPr>
          <w:b/>
          <w:bCs/>
        </w:rPr>
        <w:t>BOARD OF DIRECTORS</w:t>
      </w:r>
    </w:p>
    <w:p w14:paraId="1F48B702" w14:textId="72D56827" w:rsidR="008676D5" w:rsidRPr="003747A3" w:rsidRDefault="00483AD7" w:rsidP="004D188B">
      <w:pPr>
        <w:jc w:val="center"/>
        <w:rPr>
          <w:b/>
          <w:bCs/>
        </w:rPr>
      </w:pPr>
      <w:r w:rsidRPr="003747A3">
        <w:rPr>
          <w:b/>
          <w:bCs/>
        </w:rPr>
        <w:t xml:space="preserve">for the </w:t>
      </w:r>
      <w:r w:rsidR="004D188B" w:rsidRPr="003747A3">
        <w:rPr>
          <w:b/>
          <w:bCs/>
        </w:rPr>
        <w:t>GUJARATI CULTURAL ASSOCIATION OF BAY AREA</w:t>
      </w:r>
    </w:p>
    <w:p w14:paraId="049EA6B6" w14:textId="56BBC966" w:rsidR="005A7B0F" w:rsidRPr="008C2C87" w:rsidRDefault="005A7B0F" w:rsidP="005A7B0F">
      <w:pPr>
        <w:pStyle w:val="NoSpacing"/>
        <w:rPr>
          <w:b/>
          <w:bCs/>
          <w:sz w:val="24"/>
          <w:szCs w:val="24"/>
        </w:rPr>
      </w:pPr>
      <w:r w:rsidRPr="003747A3">
        <w:rPr>
          <w:sz w:val="24"/>
          <w:szCs w:val="24"/>
        </w:rPr>
        <w:t xml:space="preserve">A dispute has arisen regarding the election and election process for the Board of Directors of the </w:t>
      </w:r>
      <w:r w:rsidR="004D188B" w:rsidRPr="003747A3">
        <w:rPr>
          <w:sz w:val="24"/>
          <w:szCs w:val="24"/>
        </w:rPr>
        <w:t xml:space="preserve">Gujarati Cultural </w:t>
      </w:r>
      <w:r w:rsidR="0007083C" w:rsidRPr="003747A3">
        <w:rPr>
          <w:sz w:val="24"/>
          <w:szCs w:val="24"/>
        </w:rPr>
        <w:t>Association</w:t>
      </w:r>
      <w:r w:rsidR="004D188B" w:rsidRPr="003747A3">
        <w:rPr>
          <w:sz w:val="24"/>
          <w:szCs w:val="24"/>
        </w:rPr>
        <w:t xml:space="preserve"> </w:t>
      </w:r>
      <w:r w:rsidRPr="003747A3">
        <w:rPr>
          <w:sz w:val="24"/>
          <w:szCs w:val="24"/>
        </w:rPr>
        <w:t>which has resulted in</w:t>
      </w:r>
      <w:r w:rsidR="00483AD7" w:rsidRPr="003747A3">
        <w:rPr>
          <w:sz w:val="24"/>
          <w:szCs w:val="24"/>
        </w:rPr>
        <w:t xml:space="preserve"> </w:t>
      </w:r>
      <w:r w:rsidRPr="003747A3">
        <w:rPr>
          <w:sz w:val="24"/>
          <w:szCs w:val="24"/>
        </w:rPr>
        <w:t xml:space="preserve">litigation in the Alameda County Superior Court described as </w:t>
      </w:r>
      <w:r w:rsidR="00F80986" w:rsidRPr="003747A3">
        <w:rPr>
          <w:sz w:val="24"/>
          <w:szCs w:val="24"/>
        </w:rPr>
        <w:t>Patel v. Gujarati Cultural Association of Bay Area</w:t>
      </w:r>
      <w:r w:rsidRPr="003747A3">
        <w:rPr>
          <w:sz w:val="24"/>
          <w:szCs w:val="24"/>
        </w:rPr>
        <w:t xml:space="preserve">, </w:t>
      </w:r>
      <w:r w:rsidR="0062474E" w:rsidRPr="003747A3">
        <w:rPr>
          <w:sz w:val="24"/>
          <w:szCs w:val="24"/>
        </w:rPr>
        <w:t xml:space="preserve">Case No. </w:t>
      </w:r>
      <w:r w:rsidRPr="003747A3">
        <w:rPr>
          <w:sz w:val="24"/>
          <w:szCs w:val="24"/>
        </w:rPr>
        <w:t>HG</w:t>
      </w:r>
      <w:r w:rsidR="00F80986" w:rsidRPr="003747A3">
        <w:rPr>
          <w:sz w:val="24"/>
          <w:szCs w:val="24"/>
        </w:rPr>
        <w:t>20062418</w:t>
      </w:r>
      <w:r w:rsidRPr="003747A3">
        <w:rPr>
          <w:sz w:val="24"/>
          <w:szCs w:val="24"/>
        </w:rPr>
        <w:t xml:space="preserve">.  </w:t>
      </w:r>
      <w:r w:rsidR="0062474E" w:rsidRPr="003747A3">
        <w:rPr>
          <w:sz w:val="24"/>
          <w:szCs w:val="24"/>
        </w:rPr>
        <w:t>To resolve the controversy, t</w:t>
      </w:r>
      <w:r w:rsidRPr="003747A3">
        <w:rPr>
          <w:sz w:val="24"/>
          <w:szCs w:val="24"/>
        </w:rPr>
        <w:t xml:space="preserve">he parties have agreed </w:t>
      </w:r>
      <w:r w:rsidR="00483AD7" w:rsidRPr="003747A3">
        <w:rPr>
          <w:sz w:val="24"/>
          <w:szCs w:val="24"/>
        </w:rPr>
        <w:t xml:space="preserve">to </w:t>
      </w:r>
      <w:r w:rsidRPr="003747A3">
        <w:rPr>
          <w:sz w:val="24"/>
          <w:szCs w:val="24"/>
        </w:rPr>
        <w:t xml:space="preserve">a </w:t>
      </w:r>
      <w:r w:rsidR="00683E82" w:rsidRPr="003747A3">
        <w:rPr>
          <w:sz w:val="24"/>
          <w:szCs w:val="24"/>
        </w:rPr>
        <w:t xml:space="preserve">Special Election of the Board of Directors for the </w:t>
      </w:r>
      <w:r w:rsidR="00142AFE" w:rsidRPr="003747A3">
        <w:rPr>
          <w:sz w:val="24"/>
          <w:szCs w:val="24"/>
        </w:rPr>
        <w:t>Gujarati Cultural Association of Bay Area</w:t>
      </w:r>
      <w:r w:rsidRPr="003747A3">
        <w:rPr>
          <w:sz w:val="24"/>
          <w:szCs w:val="24"/>
        </w:rPr>
        <w:t xml:space="preserve"> (hereinafter “</w:t>
      </w:r>
      <w:r w:rsidR="00142AFE" w:rsidRPr="003747A3">
        <w:rPr>
          <w:sz w:val="24"/>
          <w:szCs w:val="24"/>
        </w:rPr>
        <w:t>GCA</w:t>
      </w:r>
      <w:r w:rsidRPr="003747A3">
        <w:rPr>
          <w:sz w:val="24"/>
          <w:szCs w:val="24"/>
        </w:rPr>
        <w:t>”)</w:t>
      </w:r>
      <w:r w:rsidR="00683E82" w:rsidRPr="003747A3">
        <w:rPr>
          <w:sz w:val="24"/>
          <w:szCs w:val="24"/>
        </w:rPr>
        <w:t xml:space="preserve"> </w:t>
      </w:r>
      <w:r w:rsidR="00483AD7" w:rsidRPr="003747A3">
        <w:rPr>
          <w:sz w:val="24"/>
          <w:szCs w:val="24"/>
        </w:rPr>
        <w:t>to</w:t>
      </w:r>
      <w:r w:rsidR="00683E82" w:rsidRPr="003747A3">
        <w:rPr>
          <w:sz w:val="24"/>
          <w:szCs w:val="24"/>
        </w:rPr>
        <w:t xml:space="preserve"> be held</w:t>
      </w:r>
      <w:r w:rsidRPr="003747A3">
        <w:rPr>
          <w:sz w:val="24"/>
          <w:szCs w:val="24"/>
        </w:rPr>
        <w:t xml:space="preserve"> </w:t>
      </w:r>
      <w:r w:rsidR="00D85B84" w:rsidRPr="003747A3">
        <w:rPr>
          <w:sz w:val="24"/>
          <w:szCs w:val="24"/>
        </w:rPr>
        <w:t xml:space="preserve">from </w:t>
      </w:r>
      <w:r w:rsidR="00D85B84" w:rsidRPr="008C2C87">
        <w:rPr>
          <w:b/>
          <w:bCs/>
          <w:sz w:val="24"/>
          <w:szCs w:val="24"/>
        </w:rPr>
        <w:t>October 1</w:t>
      </w:r>
      <w:r w:rsidR="0062474E" w:rsidRPr="008C2C87">
        <w:rPr>
          <w:b/>
          <w:bCs/>
          <w:sz w:val="24"/>
          <w:szCs w:val="24"/>
        </w:rPr>
        <w:t>9</w:t>
      </w:r>
      <w:r w:rsidR="00D85B84" w:rsidRPr="008C2C87">
        <w:rPr>
          <w:b/>
          <w:bCs/>
          <w:sz w:val="24"/>
          <w:szCs w:val="24"/>
        </w:rPr>
        <w:t xml:space="preserve">, 2020 to </w:t>
      </w:r>
      <w:r w:rsidR="0062474E" w:rsidRPr="008C2C87">
        <w:rPr>
          <w:b/>
          <w:bCs/>
          <w:sz w:val="24"/>
          <w:szCs w:val="24"/>
        </w:rPr>
        <w:t>January 18</w:t>
      </w:r>
      <w:r w:rsidR="00D85B84" w:rsidRPr="008C2C87">
        <w:rPr>
          <w:b/>
          <w:bCs/>
          <w:sz w:val="24"/>
          <w:szCs w:val="24"/>
        </w:rPr>
        <w:t>, 202</w:t>
      </w:r>
      <w:r w:rsidR="0062474E" w:rsidRPr="008C2C87">
        <w:rPr>
          <w:b/>
          <w:bCs/>
          <w:sz w:val="24"/>
          <w:szCs w:val="24"/>
        </w:rPr>
        <w:t>1</w:t>
      </w:r>
      <w:r w:rsidRPr="008C2C87">
        <w:rPr>
          <w:b/>
          <w:bCs/>
          <w:sz w:val="24"/>
          <w:szCs w:val="24"/>
        </w:rPr>
        <w:t xml:space="preserve">. </w:t>
      </w:r>
    </w:p>
    <w:p w14:paraId="03921A53" w14:textId="77777777" w:rsidR="005A7B0F" w:rsidRPr="008C2C87" w:rsidRDefault="005A7B0F" w:rsidP="005A7B0F">
      <w:pPr>
        <w:pStyle w:val="NoSpacing"/>
        <w:rPr>
          <w:b/>
          <w:bCs/>
          <w:sz w:val="24"/>
          <w:szCs w:val="24"/>
        </w:rPr>
      </w:pPr>
    </w:p>
    <w:p w14:paraId="62566C4F" w14:textId="27A92B19" w:rsidR="00683E82" w:rsidRPr="003747A3" w:rsidRDefault="005A7B0F" w:rsidP="005A7B0F">
      <w:pPr>
        <w:pStyle w:val="NoSpacing"/>
        <w:rPr>
          <w:b/>
          <w:bCs/>
          <w:sz w:val="24"/>
          <w:szCs w:val="24"/>
        </w:rPr>
      </w:pPr>
      <w:r w:rsidRPr="003747A3">
        <w:rPr>
          <w:b/>
          <w:bCs/>
          <w:sz w:val="24"/>
          <w:szCs w:val="24"/>
        </w:rPr>
        <w:t xml:space="preserve">The Special Election Operating Rules are as follows:  </w:t>
      </w:r>
    </w:p>
    <w:p w14:paraId="03E24715" w14:textId="77777777" w:rsidR="005A7B0F" w:rsidRPr="003747A3" w:rsidRDefault="005A7B0F" w:rsidP="000E640F">
      <w:pPr>
        <w:pStyle w:val="NoSpacing"/>
        <w:rPr>
          <w:sz w:val="24"/>
          <w:szCs w:val="24"/>
        </w:rPr>
      </w:pPr>
    </w:p>
    <w:p w14:paraId="20D3F0B6" w14:textId="77777777" w:rsidR="00841DF8" w:rsidRPr="003747A3" w:rsidRDefault="005A7B0F" w:rsidP="000E640F">
      <w:pPr>
        <w:pStyle w:val="NoSpacing"/>
        <w:rPr>
          <w:sz w:val="24"/>
          <w:szCs w:val="24"/>
        </w:rPr>
      </w:pPr>
      <w:r w:rsidRPr="003747A3">
        <w:rPr>
          <w:b/>
          <w:bCs/>
          <w:sz w:val="24"/>
          <w:szCs w:val="24"/>
        </w:rPr>
        <w:t>1</w:t>
      </w:r>
      <w:r w:rsidR="00683E82" w:rsidRPr="003747A3">
        <w:rPr>
          <w:b/>
          <w:bCs/>
          <w:sz w:val="24"/>
          <w:szCs w:val="24"/>
        </w:rPr>
        <w:t xml:space="preserve">. </w:t>
      </w:r>
      <w:r w:rsidRPr="003747A3">
        <w:rPr>
          <w:b/>
          <w:bCs/>
          <w:sz w:val="24"/>
          <w:szCs w:val="24"/>
        </w:rPr>
        <w:t>SPECIAL ELECTION</w:t>
      </w:r>
      <w:r w:rsidRPr="003747A3">
        <w:rPr>
          <w:sz w:val="24"/>
          <w:szCs w:val="24"/>
        </w:rPr>
        <w:t xml:space="preserve">: </w:t>
      </w:r>
    </w:p>
    <w:p w14:paraId="39B195CD" w14:textId="77777777" w:rsidR="00841DF8" w:rsidRPr="003747A3" w:rsidRDefault="00841DF8" w:rsidP="000E640F">
      <w:pPr>
        <w:pStyle w:val="NoSpacing"/>
        <w:rPr>
          <w:sz w:val="24"/>
          <w:szCs w:val="24"/>
        </w:rPr>
      </w:pPr>
    </w:p>
    <w:p w14:paraId="61A69B31" w14:textId="2D1DDBD3" w:rsidR="00683E82" w:rsidRPr="003747A3" w:rsidRDefault="00683E82" w:rsidP="000E640F">
      <w:pPr>
        <w:pStyle w:val="NoSpacing"/>
        <w:rPr>
          <w:sz w:val="24"/>
          <w:szCs w:val="24"/>
        </w:rPr>
      </w:pPr>
      <w:r w:rsidRPr="003747A3">
        <w:rPr>
          <w:sz w:val="24"/>
          <w:szCs w:val="24"/>
        </w:rPr>
        <w:t xml:space="preserve">The elections process set forth in </w:t>
      </w:r>
      <w:r w:rsidR="00142AFE" w:rsidRPr="003747A3">
        <w:rPr>
          <w:sz w:val="24"/>
          <w:szCs w:val="24"/>
        </w:rPr>
        <w:t>the</w:t>
      </w:r>
      <w:r w:rsidRPr="003747A3">
        <w:rPr>
          <w:sz w:val="24"/>
          <w:szCs w:val="24"/>
        </w:rPr>
        <w:t xml:space="preserve"> </w:t>
      </w:r>
      <w:r w:rsidR="00142AFE" w:rsidRPr="003747A3">
        <w:rPr>
          <w:sz w:val="24"/>
          <w:szCs w:val="24"/>
        </w:rPr>
        <w:t>GCA</w:t>
      </w:r>
      <w:r w:rsidR="00BB4D1F" w:rsidRPr="003747A3">
        <w:rPr>
          <w:sz w:val="24"/>
          <w:szCs w:val="24"/>
        </w:rPr>
        <w:t xml:space="preserve"> </w:t>
      </w:r>
      <w:r w:rsidRPr="003747A3">
        <w:rPr>
          <w:sz w:val="24"/>
          <w:szCs w:val="24"/>
        </w:rPr>
        <w:t>Bylaws is suspended for purposes of this Special Election</w:t>
      </w:r>
      <w:r w:rsidR="005A7B0F" w:rsidRPr="003747A3">
        <w:rPr>
          <w:sz w:val="24"/>
          <w:szCs w:val="24"/>
        </w:rPr>
        <w:t>.   However, the Special Election shall comply with</w:t>
      </w:r>
      <w:r w:rsidR="00AD2D7E" w:rsidRPr="003747A3">
        <w:rPr>
          <w:sz w:val="24"/>
          <w:szCs w:val="24"/>
        </w:rPr>
        <w:t xml:space="preserve"> </w:t>
      </w:r>
      <w:r w:rsidR="003B4217" w:rsidRPr="003747A3">
        <w:rPr>
          <w:sz w:val="24"/>
          <w:szCs w:val="24"/>
        </w:rPr>
        <w:t>California Corporations Code</w:t>
      </w:r>
      <w:r w:rsidR="0062474E" w:rsidRPr="003747A3">
        <w:rPr>
          <w:sz w:val="24"/>
          <w:szCs w:val="24"/>
        </w:rPr>
        <w:t xml:space="preserve"> </w:t>
      </w:r>
      <w:r w:rsidR="003B4217" w:rsidRPr="003747A3">
        <w:rPr>
          <w:sz w:val="24"/>
          <w:szCs w:val="24"/>
        </w:rPr>
        <w:t>5615</w:t>
      </w:r>
      <w:r w:rsidR="005A7B0F" w:rsidRPr="003747A3">
        <w:rPr>
          <w:sz w:val="24"/>
          <w:szCs w:val="24"/>
        </w:rPr>
        <w:t xml:space="preserve">. </w:t>
      </w:r>
      <w:r w:rsidRPr="003747A3">
        <w:rPr>
          <w:sz w:val="24"/>
          <w:szCs w:val="24"/>
        </w:rPr>
        <w:t xml:space="preserve"> </w:t>
      </w:r>
    </w:p>
    <w:p w14:paraId="4735A93E" w14:textId="77777777" w:rsidR="00683E82" w:rsidRPr="003747A3" w:rsidRDefault="00683E82" w:rsidP="000E640F">
      <w:pPr>
        <w:pStyle w:val="NoSpacing"/>
        <w:rPr>
          <w:sz w:val="24"/>
          <w:szCs w:val="24"/>
        </w:rPr>
      </w:pPr>
    </w:p>
    <w:p w14:paraId="2F315961" w14:textId="65D40693" w:rsidR="00841DF8" w:rsidRPr="003747A3" w:rsidRDefault="005A7B0F" w:rsidP="005A7B0F">
      <w:pPr>
        <w:pStyle w:val="NoSpacing"/>
        <w:rPr>
          <w:sz w:val="24"/>
          <w:szCs w:val="24"/>
        </w:rPr>
      </w:pPr>
      <w:r w:rsidRPr="003747A3">
        <w:rPr>
          <w:b/>
          <w:bCs/>
          <w:sz w:val="24"/>
          <w:szCs w:val="24"/>
        </w:rPr>
        <w:t>2. ELECTION INSPECTOR:</w:t>
      </w:r>
      <w:r w:rsidRPr="003747A3">
        <w:rPr>
          <w:sz w:val="24"/>
          <w:szCs w:val="24"/>
        </w:rPr>
        <w:t xml:space="preserve">  </w:t>
      </w:r>
    </w:p>
    <w:p w14:paraId="66347F70" w14:textId="77777777" w:rsidR="00841DF8" w:rsidRPr="003747A3" w:rsidRDefault="00841DF8" w:rsidP="005A7B0F">
      <w:pPr>
        <w:pStyle w:val="NoSpacing"/>
        <w:rPr>
          <w:sz w:val="24"/>
          <w:szCs w:val="24"/>
        </w:rPr>
      </w:pPr>
    </w:p>
    <w:p w14:paraId="46704DC1" w14:textId="120D27D2" w:rsidR="00D53CAC" w:rsidRPr="003747A3" w:rsidRDefault="005A6744" w:rsidP="005A7B0F">
      <w:pPr>
        <w:pStyle w:val="NoSpacing"/>
        <w:rPr>
          <w:sz w:val="24"/>
          <w:szCs w:val="24"/>
        </w:rPr>
      </w:pPr>
      <w:r w:rsidRPr="003747A3">
        <w:rPr>
          <w:sz w:val="24"/>
          <w:szCs w:val="24"/>
        </w:rPr>
        <w:t xml:space="preserve">Honorable </w:t>
      </w:r>
      <w:r w:rsidR="005A7B0F" w:rsidRPr="003747A3">
        <w:rPr>
          <w:sz w:val="24"/>
          <w:szCs w:val="24"/>
        </w:rPr>
        <w:t xml:space="preserve">Judge Julia Spain of the Alameda County Superior Court will serve as the Election Inspector pursuant to </w:t>
      </w:r>
      <w:r w:rsidR="003B4217" w:rsidRPr="003747A3">
        <w:rPr>
          <w:sz w:val="24"/>
          <w:szCs w:val="24"/>
        </w:rPr>
        <w:t>California Corporations Code §5615</w:t>
      </w:r>
      <w:r w:rsidR="00D53CAC" w:rsidRPr="003747A3">
        <w:rPr>
          <w:sz w:val="24"/>
          <w:szCs w:val="24"/>
        </w:rPr>
        <w:t xml:space="preserve">.   The Elections Inspector shall mail a copy of these Election Operating Rules to all </w:t>
      </w:r>
      <w:r w:rsidR="00142AFE" w:rsidRPr="003747A3">
        <w:rPr>
          <w:sz w:val="24"/>
          <w:szCs w:val="24"/>
        </w:rPr>
        <w:t>GCA</w:t>
      </w:r>
      <w:r w:rsidR="00D53CAC" w:rsidRPr="003747A3">
        <w:rPr>
          <w:sz w:val="24"/>
          <w:szCs w:val="24"/>
        </w:rPr>
        <w:t xml:space="preserve"> members; shall receive all Director Nominations and Consents to Serve; shall prepare and mail the written BALLOT to all</w:t>
      </w:r>
      <w:r w:rsidR="00483AD7" w:rsidRPr="003747A3">
        <w:rPr>
          <w:sz w:val="24"/>
          <w:szCs w:val="24"/>
        </w:rPr>
        <w:t xml:space="preserve"> </w:t>
      </w:r>
      <w:r w:rsidR="00142AFE" w:rsidRPr="003747A3">
        <w:rPr>
          <w:sz w:val="24"/>
          <w:szCs w:val="24"/>
        </w:rPr>
        <w:t>GCA</w:t>
      </w:r>
      <w:r w:rsidR="00D53CAC" w:rsidRPr="003747A3">
        <w:rPr>
          <w:sz w:val="24"/>
          <w:szCs w:val="24"/>
        </w:rPr>
        <w:t xml:space="preserve"> members; shall receive, tally and retain all written BALLOTS; and shall certify the election results.      </w:t>
      </w:r>
    </w:p>
    <w:p w14:paraId="534FFF55" w14:textId="6A95A2D7" w:rsidR="005A7B0F" w:rsidRPr="003747A3" w:rsidRDefault="005A7B0F" w:rsidP="005A7B0F">
      <w:pPr>
        <w:pStyle w:val="NoSpacing"/>
        <w:rPr>
          <w:sz w:val="24"/>
          <w:szCs w:val="24"/>
        </w:rPr>
      </w:pPr>
    </w:p>
    <w:p w14:paraId="65986A3B" w14:textId="18060CE5" w:rsidR="00FA6192" w:rsidRPr="003747A3" w:rsidRDefault="00FA6192" w:rsidP="005A7B0F">
      <w:pPr>
        <w:pStyle w:val="NoSpacing"/>
        <w:rPr>
          <w:b/>
          <w:bCs/>
          <w:sz w:val="24"/>
          <w:szCs w:val="24"/>
        </w:rPr>
      </w:pPr>
      <w:r w:rsidRPr="003747A3">
        <w:rPr>
          <w:b/>
          <w:bCs/>
          <w:sz w:val="24"/>
          <w:szCs w:val="24"/>
        </w:rPr>
        <w:t>3. ELECTION SCHEDULE:</w:t>
      </w:r>
    </w:p>
    <w:p w14:paraId="3B296C5B" w14:textId="77777777" w:rsidR="003845FB" w:rsidRPr="003747A3" w:rsidRDefault="003845FB" w:rsidP="005A7B0F">
      <w:pPr>
        <w:pStyle w:val="NoSpacing"/>
        <w:rPr>
          <w:b/>
          <w:bCs/>
          <w:sz w:val="24"/>
          <w:szCs w:val="24"/>
        </w:rPr>
      </w:pPr>
    </w:p>
    <w:tbl>
      <w:tblPr>
        <w:tblStyle w:val="TableGrid"/>
        <w:tblW w:w="0" w:type="auto"/>
        <w:tblLook w:val="04A0" w:firstRow="1" w:lastRow="0" w:firstColumn="1" w:lastColumn="0" w:noHBand="0" w:noVBand="1"/>
      </w:tblPr>
      <w:tblGrid>
        <w:gridCol w:w="535"/>
        <w:gridCol w:w="2430"/>
        <w:gridCol w:w="6385"/>
      </w:tblGrid>
      <w:tr w:rsidR="00666A56" w:rsidRPr="003747A3" w14:paraId="23943937" w14:textId="77777777" w:rsidTr="0048669E">
        <w:tc>
          <w:tcPr>
            <w:tcW w:w="535" w:type="dxa"/>
          </w:tcPr>
          <w:p w14:paraId="0F15A21E" w14:textId="09F9EF1C" w:rsidR="00666A56" w:rsidRPr="003747A3" w:rsidRDefault="00666A56" w:rsidP="005A7B0F">
            <w:pPr>
              <w:pStyle w:val="NoSpacing"/>
              <w:rPr>
                <w:b/>
                <w:bCs/>
                <w:sz w:val="24"/>
                <w:szCs w:val="24"/>
              </w:rPr>
            </w:pPr>
            <w:r w:rsidRPr="003747A3">
              <w:rPr>
                <w:b/>
                <w:bCs/>
                <w:sz w:val="24"/>
                <w:szCs w:val="24"/>
              </w:rPr>
              <w:t>1.</w:t>
            </w:r>
          </w:p>
        </w:tc>
        <w:tc>
          <w:tcPr>
            <w:tcW w:w="2430" w:type="dxa"/>
          </w:tcPr>
          <w:p w14:paraId="4BF9063B" w14:textId="3E4BFD1A" w:rsidR="00666A56" w:rsidRPr="003747A3" w:rsidRDefault="00666A56" w:rsidP="005A7B0F">
            <w:pPr>
              <w:pStyle w:val="NoSpacing"/>
              <w:rPr>
                <w:b/>
                <w:bCs/>
                <w:sz w:val="24"/>
                <w:szCs w:val="24"/>
              </w:rPr>
            </w:pPr>
            <w:r w:rsidRPr="003747A3">
              <w:rPr>
                <w:b/>
                <w:bCs/>
                <w:sz w:val="24"/>
                <w:szCs w:val="24"/>
              </w:rPr>
              <w:t xml:space="preserve">October </w:t>
            </w:r>
            <w:r w:rsidR="00D85B84" w:rsidRPr="003747A3">
              <w:rPr>
                <w:b/>
                <w:bCs/>
                <w:sz w:val="24"/>
                <w:szCs w:val="24"/>
              </w:rPr>
              <w:t>1</w:t>
            </w:r>
            <w:r w:rsidR="0062474E" w:rsidRPr="003747A3">
              <w:rPr>
                <w:b/>
                <w:bCs/>
                <w:sz w:val="24"/>
                <w:szCs w:val="24"/>
              </w:rPr>
              <w:t>9</w:t>
            </w:r>
            <w:r w:rsidRPr="003747A3">
              <w:rPr>
                <w:b/>
                <w:bCs/>
                <w:sz w:val="24"/>
                <w:szCs w:val="24"/>
              </w:rPr>
              <w:t>, 2020</w:t>
            </w:r>
          </w:p>
        </w:tc>
        <w:tc>
          <w:tcPr>
            <w:tcW w:w="6385" w:type="dxa"/>
          </w:tcPr>
          <w:p w14:paraId="724A506B" w14:textId="77777777" w:rsidR="00666A56" w:rsidRPr="003747A3" w:rsidRDefault="00666A56" w:rsidP="005A7B0F">
            <w:pPr>
              <w:pStyle w:val="NoSpacing"/>
              <w:rPr>
                <w:sz w:val="24"/>
                <w:szCs w:val="24"/>
              </w:rPr>
            </w:pPr>
            <w:r w:rsidRPr="003747A3">
              <w:rPr>
                <w:sz w:val="24"/>
                <w:szCs w:val="24"/>
              </w:rPr>
              <w:t>Notice of Special Election, Special Election Operating Rules and NOMINATION FORM mailed to all GCA members</w:t>
            </w:r>
          </w:p>
          <w:p w14:paraId="2B70DB27" w14:textId="6F462D72" w:rsidR="003845FB" w:rsidRPr="003747A3" w:rsidRDefault="003845FB" w:rsidP="005A7B0F">
            <w:pPr>
              <w:pStyle w:val="NoSpacing"/>
              <w:rPr>
                <w:b/>
                <w:bCs/>
                <w:sz w:val="24"/>
                <w:szCs w:val="24"/>
              </w:rPr>
            </w:pPr>
          </w:p>
        </w:tc>
      </w:tr>
      <w:tr w:rsidR="00666A56" w:rsidRPr="003747A3" w14:paraId="726DB0F4" w14:textId="77777777" w:rsidTr="0048669E">
        <w:tc>
          <w:tcPr>
            <w:tcW w:w="535" w:type="dxa"/>
          </w:tcPr>
          <w:p w14:paraId="0863C8DA" w14:textId="56C9C0B0" w:rsidR="00666A56" w:rsidRPr="003747A3" w:rsidRDefault="00666A56" w:rsidP="005A7B0F">
            <w:pPr>
              <w:pStyle w:val="NoSpacing"/>
              <w:rPr>
                <w:b/>
                <w:bCs/>
                <w:sz w:val="24"/>
                <w:szCs w:val="24"/>
              </w:rPr>
            </w:pPr>
            <w:r w:rsidRPr="003747A3">
              <w:rPr>
                <w:b/>
                <w:bCs/>
                <w:sz w:val="24"/>
                <w:szCs w:val="24"/>
              </w:rPr>
              <w:t>2.</w:t>
            </w:r>
          </w:p>
        </w:tc>
        <w:tc>
          <w:tcPr>
            <w:tcW w:w="2430" w:type="dxa"/>
          </w:tcPr>
          <w:p w14:paraId="771D0CD0" w14:textId="334E35C8" w:rsidR="00666A56" w:rsidRPr="003747A3" w:rsidRDefault="0062474E" w:rsidP="005A7B0F">
            <w:pPr>
              <w:pStyle w:val="NoSpacing"/>
              <w:rPr>
                <w:b/>
                <w:bCs/>
                <w:sz w:val="24"/>
                <w:szCs w:val="24"/>
              </w:rPr>
            </w:pPr>
            <w:r w:rsidRPr="003747A3">
              <w:rPr>
                <w:b/>
                <w:bCs/>
                <w:sz w:val="24"/>
                <w:szCs w:val="24"/>
              </w:rPr>
              <w:t>November 6</w:t>
            </w:r>
            <w:r w:rsidR="00666A56" w:rsidRPr="003747A3">
              <w:rPr>
                <w:b/>
                <w:bCs/>
                <w:sz w:val="24"/>
                <w:szCs w:val="24"/>
              </w:rPr>
              <w:t>, 2020</w:t>
            </w:r>
          </w:p>
        </w:tc>
        <w:tc>
          <w:tcPr>
            <w:tcW w:w="6385" w:type="dxa"/>
          </w:tcPr>
          <w:p w14:paraId="17B637A9" w14:textId="77777777" w:rsidR="00666A56" w:rsidRPr="003747A3" w:rsidRDefault="00666A56" w:rsidP="005A7B0F">
            <w:pPr>
              <w:pStyle w:val="NoSpacing"/>
              <w:rPr>
                <w:sz w:val="24"/>
                <w:szCs w:val="24"/>
              </w:rPr>
            </w:pPr>
            <w:r w:rsidRPr="003747A3">
              <w:rPr>
                <w:sz w:val="24"/>
                <w:szCs w:val="24"/>
              </w:rPr>
              <w:t>Deadline for Written Nominations and Consents to Serve to be postmarked and mailed to the Election Inspector;</w:t>
            </w:r>
          </w:p>
          <w:p w14:paraId="30817B8E" w14:textId="37858118" w:rsidR="00666A56" w:rsidRPr="003747A3" w:rsidRDefault="00666A56" w:rsidP="005A7B0F">
            <w:pPr>
              <w:pStyle w:val="NoSpacing"/>
              <w:rPr>
                <w:b/>
                <w:bCs/>
                <w:sz w:val="24"/>
                <w:szCs w:val="24"/>
              </w:rPr>
            </w:pPr>
          </w:p>
        </w:tc>
      </w:tr>
      <w:tr w:rsidR="00666A56" w:rsidRPr="003747A3" w14:paraId="33A5AF70" w14:textId="77777777" w:rsidTr="0048669E">
        <w:tc>
          <w:tcPr>
            <w:tcW w:w="535" w:type="dxa"/>
          </w:tcPr>
          <w:p w14:paraId="752A6D95" w14:textId="0EF277AF" w:rsidR="00666A56" w:rsidRPr="003747A3" w:rsidRDefault="00666A56" w:rsidP="005A7B0F">
            <w:pPr>
              <w:pStyle w:val="NoSpacing"/>
              <w:rPr>
                <w:b/>
                <w:bCs/>
                <w:sz w:val="24"/>
                <w:szCs w:val="24"/>
              </w:rPr>
            </w:pPr>
            <w:r w:rsidRPr="003747A3">
              <w:rPr>
                <w:b/>
                <w:bCs/>
                <w:sz w:val="24"/>
                <w:szCs w:val="24"/>
              </w:rPr>
              <w:t>3.</w:t>
            </w:r>
          </w:p>
        </w:tc>
        <w:tc>
          <w:tcPr>
            <w:tcW w:w="2430" w:type="dxa"/>
          </w:tcPr>
          <w:p w14:paraId="77BAF186" w14:textId="149AFB1C" w:rsidR="00666A56" w:rsidRPr="003747A3" w:rsidRDefault="00666A56" w:rsidP="005A7B0F">
            <w:pPr>
              <w:pStyle w:val="NoSpacing"/>
              <w:rPr>
                <w:b/>
                <w:bCs/>
                <w:sz w:val="24"/>
                <w:szCs w:val="24"/>
              </w:rPr>
            </w:pPr>
            <w:r w:rsidRPr="003747A3">
              <w:rPr>
                <w:b/>
                <w:bCs/>
                <w:sz w:val="24"/>
                <w:szCs w:val="24"/>
              </w:rPr>
              <w:t xml:space="preserve">November </w:t>
            </w:r>
            <w:r w:rsidR="0062474E" w:rsidRPr="003747A3">
              <w:rPr>
                <w:b/>
                <w:bCs/>
                <w:sz w:val="24"/>
                <w:szCs w:val="24"/>
              </w:rPr>
              <w:t>20</w:t>
            </w:r>
            <w:r w:rsidRPr="003747A3">
              <w:rPr>
                <w:b/>
                <w:bCs/>
                <w:sz w:val="24"/>
                <w:szCs w:val="24"/>
              </w:rPr>
              <w:t>, 2020</w:t>
            </w:r>
          </w:p>
        </w:tc>
        <w:tc>
          <w:tcPr>
            <w:tcW w:w="6385" w:type="dxa"/>
          </w:tcPr>
          <w:p w14:paraId="3D643FE9" w14:textId="28015994" w:rsidR="00666A56" w:rsidRPr="003747A3" w:rsidRDefault="00417CF7" w:rsidP="00666A56">
            <w:pPr>
              <w:pStyle w:val="NoSpacing"/>
              <w:rPr>
                <w:sz w:val="24"/>
                <w:szCs w:val="24"/>
              </w:rPr>
            </w:pPr>
            <w:r w:rsidRPr="003747A3">
              <w:rPr>
                <w:sz w:val="24"/>
                <w:szCs w:val="24"/>
              </w:rPr>
              <w:t>List of nominees</w:t>
            </w:r>
            <w:r w:rsidR="00666A56" w:rsidRPr="003747A3">
              <w:rPr>
                <w:sz w:val="24"/>
                <w:szCs w:val="24"/>
              </w:rPr>
              <w:t xml:space="preserve"> and BALLOTS</w:t>
            </w:r>
            <w:r w:rsidR="00184FA8" w:rsidRPr="003747A3">
              <w:rPr>
                <w:sz w:val="24"/>
                <w:szCs w:val="24"/>
              </w:rPr>
              <w:t>, including pre-printed stamped return envelopes to be mailed</w:t>
            </w:r>
            <w:r w:rsidR="00666A56" w:rsidRPr="003747A3">
              <w:rPr>
                <w:sz w:val="24"/>
                <w:szCs w:val="24"/>
              </w:rPr>
              <w:t xml:space="preserve"> to all GCA members;</w:t>
            </w:r>
            <w:r w:rsidR="005F7F09" w:rsidRPr="003747A3">
              <w:rPr>
                <w:sz w:val="24"/>
                <w:szCs w:val="24"/>
              </w:rPr>
              <w:t xml:space="preserve"> </w:t>
            </w:r>
          </w:p>
          <w:p w14:paraId="59D0A062" w14:textId="366E37ED" w:rsidR="003845FB" w:rsidRPr="003747A3" w:rsidRDefault="003845FB" w:rsidP="00666A56">
            <w:pPr>
              <w:pStyle w:val="NoSpacing"/>
              <w:rPr>
                <w:b/>
                <w:bCs/>
                <w:sz w:val="24"/>
                <w:szCs w:val="24"/>
              </w:rPr>
            </w:pPr>
          </w:p>
        </w:tc>
      </w:tr>
      <w:tr w:rsidR="00666A56" w:rsidRPr="003747A3" w14:paraId="02A64859" w14:textId="77777777" w:rsidTr="0048669E">
        <w:tc>
          <w:tcPr>
            <w:tcW w:w="535" w:type="dxa"/>
          </w:tcPr>
          <w:p w14:paraId="76481B60" w14:textId="1C7B70EA" w:rsidR="00666A56" w:rsidRPr="003747A3" w:rsidRDefault="00666A56" w:rsidP="005A7B0F">
            <w:pPr>
              <w:pStyle w:val="NoSpacing"/>
              <w:rPr>
                <w:b/>
                <w:bCs/>
                <w:sz w:val="24"/>
                <w:szCs w:val="24"/>
              </w:rPr>
            </w:pPr>
            <w:r w:rsidRPr="003747A3">
              <w:rPr>
                <w:b/>
                <w:bCs/>
                <w:sz w:val="24"/>
                <w:szCs w:val="24"/>
              </w:rPr>
              <w:t>4.</w:t>
            </w:r>
          </w:p>
        </w:tc>
        <w:tc>
          <w:tcPr>
            <w:tcW w:w="2430" w:type="dxa"/>
          </w:tcPr>
          <w:p w14:paraId="474F1AD9" w14:textId="616F74F1" w:rsidR="00666A56" w:rsidRPr="003747A3" w:rsidRDefault="00666A56" w:rsidP="005A7B0F">
            <w:pPr>
              <w:pStyle w:val="NoSpacing"/>
              <w:rPr>
                <w:b/>
                <w:bCs/>
                <w:sz w:val="24"/>
                <w:szCs w:val="24"/>
              </w:rPr>
            </w:pPr>
            <w:r w:rsidRPr="003747A3">
              <w:rPr>
                <w:b/>
                <w:bCs/>
                <w:sz w:val="24"/>
                <w:szCs w:val="24"/>
              </w:rPr>
              <w:t xml:space="preserve">December </w:t>
            </w:r>
            <w:r w:rsidR="0062474E" w:rsidRPr="003747A3">
              <w:rPr>
                <w:b/>
                <w:bCs/>
                <w:sz w:val="24"/>
                <w:szCs w:val="24"/>
              </w:rPr>
              <w:t>28</w:t>
            </w:r>
            <w:r w:rsidRPr="003747A3">
              <w:rPr>
                <w:b/>
                <w:bCs/>
                <w:sz w:val="24"/>
                <w:szCs w:val="24"/>
              </w:rPr>
              <w:t>, 2020</w:t>
            </w:r>
          </w:p>
        </w:tc>
        <w:tc>
          <w:tcPr>
            <w:tcW w:w="6385" w:type="dxa"/>
          </w:tcPr>
          <w:p w14:paraId="6C4EA6EC" w14:textId="6B38B515" w:rsidR="00666A56" w:rsidRPr="003747A3" w:rsidRDefault="00666A56" w:rsidP="005A7B0F">
            <w:pPr>
              <w:pStyle w:val="NoSpacing"/>
              <w:rPr>
                <w:sz w:val="24"/>
                <w:szCs w:val="24"/>
              </w:rPr>
            </w:pPr>
            <w:r w:rsidRPr="003747A3">
              <w:rPr>
                <w:sz w:val="24"/>
                <w:szCs w:val="24"/>
              </w:rPr>
              <w:t>Deadline for BALLOT to</w:t>
            </w:r>
            <w:r w:rsidR="00184FA8" w:rsidRPr="003747A3">
              <w:rPr>
                <w:sz w:val="24"/>
                <w:szCs w:val="24"/>
              </w:rPr>
              <w:t xml:space="preserve"> be postmarked and mailed</w:t>
            </w:r>
            <w:r w:rsidRPr="003747A3">
              <w:rPr>
                <w:sz w:val="24"/>
                <w:szCs w:val="24"/>
              </w:rPr>
              <w:t xml:space="preserve"> </w:t>
            </w:r>
            <w:r w:rsidR="00184FA8" w:rsidRPr="003747A3">
              <w:rPr>
                <w:sz w:val="24"/>
                <w:szCs w:val="24"/>
              </w:rPr>
              <w:t xml:space="preserve">to </w:t>
            </w:r>
            <w:r w:rsidRPr="003747A3">
              <w:rPr>
                <w:sz w:val="24"/>
                <w:szCs w:val="24"/>
              </w:rPr>
              <w:t>Election Inspector</w:t>
            </w:r>
            <w:r w:rsidR="00184FA8" w:rsidRPr="003747A3">
              <w:rPr>
                <w:sz w:val="24"/>
                <w:szCs w:val="24"/>
              </w:rPr>
              <w:t xml:space="preserve"> in the official pre-printed stamped return envelopes</w:t>
            </w:r>
            <w:r w:rsidRPr="003747A3">
              <w:rPr>
                <w:sz w:val="24"/>
                <w:szCs w:val="24"/>
              </w:rPr>
              <w:t>;</w:t>
            </w:r>
          </w:p>
          <w:p w14:paraId="40C5E31B" w14:textId="03E7BD1D" w:rsidR="003845FB" w:rsidRPr="003747A3" w:rsidRDefault="003845FB" w:rsidP="005A7B0F">
            <w:pPr>
              <w:pStyle w:val="NoSpacing"/>
              <w:rPr>
                <w:b/>
                <w:bCs/>
                <w:sz w:val="24"/>
                <w:szCs w:val="24"/>
              </w:rPr>
            </w:pPr>
          </w:p>
        </w:tc>
      </w:tr>
      <w:tr w:rsidR="00666A56" w:rsidRPr="003747A3" w14:paraId="305B3786" w14:textId="77777777" w:rsidTr="0048669E">
        <w:tc>
          <w:tcPr>
            <w:tcW w:w="535" w:type="dxa"/>
          </w:tcPr>
          <w:p w14:paraId="40322106" w14:textId="3D3DBC4E" w:rsidR="00666A56" w:rsidRPr="003747A3" w:rsidRDefault="00666A56" w:rsidP="005A7B0F">
            <w:pPr>
              <w:pStyle w:val="NoSpacing"/>
              <w:rPr>
                <w:b/>
                <w:bCs/>
                <w:sz w:val="24"/>
                <w:szCs w:val="24"/>
              </w:rPr>
            </w:pPr>
            <w:r w:rsidRPr="003747A3">
              <w:rPr>
                <w:b/>
                <w:bCs/>
                <w:sz w:val="24"/>
                <w:szCs w:val="24"/>
              </w:rPr>
              <w:t>5.</w:t>
            </w:r>
          </w:p>
        </w:tc>
        <w:tc>
          <w:tcPr>
            <w:tcW w:w="2430" w:type="dxa"/>
          </w:tcPr>
          <w:p w14:paraId="5E29C0D7" w14:textId="4F27A0B6" w:rsidR="00666A56" w:rsidRPr="003747A3" w:rsidRDefault="0062474E" w:rsidP="005A7B0F">
            <w:pPr>
              <w:pStyle w:val="NoSpacing"/>
              <w:rPr>
                <w:b/>
                <w:bCs/>
                <w:sz w:val="24"/>
                <w:szCs w:val="24"/>
              </w:rPr>
            </w:pPr>
            <w:r w:rsidRPr="003747A3">
              <w:rPr>
                <w:b/>
                <w:bCs/>
                <w:sz w:val="24"/>
                <w:szCs w:val="24"/>
              </w:rPr>
              <w:t>January 18</w:t>
            </w:r>
            <w:r w:rsidR="00666A56" w:rsidRPr="003747A3">
              <w:rPr>
                <w:b/>
                <w:bCs/>
                <w:sz w:val="24"/>
                <w:szCs w:val="24"/>
              </w:rPr>
              <w:t>, 202</w:t>
            </w:r>
            <w:r w:rsidRPr="003747A3">
              <w:rPr>
                <w:b/>
                <w:bCs/>
                <w:sz w:val="24"/>
                <w:szCs w:val="24"/>
              </w:rPr>
              <w:t>1</w:t>
            </w:r>
          </w:p>
        </w:tc>
        <w:tc>
          <w:tcPr>
            <w:tcW w:w="6385" w:type="dxa"/>
          </w:tcPr>
          <w:p w14:paraId="02D7EAE6" w14:textId="65026B01" w:rsidR="003845FB" w:rsidRPr="003747A3" w:rsidRDefault="00666A56" w:rsidP="005A7B0F">
            <w:pPr>
              <w:pStyle w:val="NoSpacing"/>
              <w:rPr>
                <w:sz w:val="24"/>
                <w:szCs w:val="24"/>
              </w:rPr>
            </w:pPr>
            <w:r w:rsidRPr="003747A3">
              <w:rPr>
                <w:sz w:val="24"/>
                <w:szCs w:val="24"/>
              </w:rPr>
              <w:t xml:space="preserve">2pm Video Conference for </w:t>
            </w:r>
            <w:r w:rsidR="003845FB" w:rsidRPr="003747A3">
              <w:rPr>
                <w:sz w:val="24"/>
                <w:szCs w:val="24"/>
              </w:rPr>
              <w:t>GCA</w:t>
            </w:r>
            <w:r w:rsidRPr="003747A3">
              <w:rPr>
                <w:sz w:val="24"/>
                <w:szCs w:val="24"/>
              </w:rPr>
              <w:t xml:space="preserve"> Members at which Election Inspector will </w:t>
            </w:r>
            <w:r w:rsidR="0062474E" w:rsidRPr="003747A3">
              <w:rPr>
                <w:sz w:val="24"/>
                <w:szCs w:val="24"/>
              </w:rPr>
              <w:t>announce the</w:t>
            </w:r>
            <w:r w:rsidRPr="003747A3">
              <w:rPr>
                <w:sz w:val="24"/>
                <w:szCs w:val="24"/>
              </w:rPr>
              <w:t xml:space="preserve"> votes for each candidate</w:t>
            </w:r>
            <w:r w:rsidR="0062474E" w:rsidRPr="003747A3">
              <w:rPr>
                <w:sz w:val="24"/>
                <w:szCs w:val="24"/>
              </w:rPr>
              <w:t xml:space="preserve"> and</w:t>
            </w:r>
            <w:r w:rsidRPr="003747A3">
              <w:rPr>
                <w:sz w:val="24"/>
                <w:szCs w:val="24"/>
              </w:rPr>
              <w:t xml:space="preserve"> </w:t>
            </w:r>
            <w:r w:rsidR="0062474E" w:rsidRPr="003747A3">
              <w:rPr>
                <w:sz w:val="24"/>
                <w:szCs w:val="24"/>
              </w:rPr>
              <w:t>declare</w:t>
            </w:r>
            <w:r w:rsidRPr="003747A3">
              <w:rPr>
                <w:sz w:val="24"/>
                <w:szCs w:val="24"/>
              </w:rPr>
              <w:t xml:space="preserve"> the names of the</w:t>
            </w:r>
            <w:r w:rsidR="0062474E" w:rsidRPr="003747A3">
              <w:rPr>
                <w:sz w:val="24"/>
                <w:szCs w:val="24"/>
              </w:rPr>
              <w:t xml:space="preserve"> newly</w:t>
            </w:r>
            <w:r w:rsidRPr="003747A3">
              <w:rPr>
                <w:sz w:val="24"/>
                <w:szCs w:val="24"/>
              </w:rPr>
              <w:t xml:space="preserve"> elected directors; and unless any patent election irregularities or sustained objections appear, certify the </w:t>
            </w:r>
            <w:r w:rsidR="0062474E" w:rsidRPr="003747A3">
              <w:rPr>
                <w:sz w:val="24"/>
                <w:szCs w:val="24"/>
              </w:rPr>
              <w:t xml:space="preserve">election </w:t>
            </w:r>
            <w:r w:rsidRPr="003747A3">
              <w:rPr>
                <w:sz w:val="24"/>
                <w:szCs w:val="24"/>
              </w:rPr>
              <w:t>results.</w:t>
            </w:r>
          </w:p>
        </w:tc>
      </w:tr>
    </w:tbl>
    <w:p w14:paraId="2B02B0EE" w14:textId="77777777" w:rsidR="00B9787E" w:rsidRPr="003747A3" w:rsidRDefault="00B9787E" w:rsidP="005A7B0F">
      <w:pPr>
        <w:pStyle w:val="NoSpacing"/>
        <w:rPr>
          <w:b/>
          <w:bCs/>
          <w:sz w:val="24"/>
          <w:szCs w:val="24"/>
        </w:rPr>
      </w:pPr>
    </w:p>
    <w:p w14:paraId="47DF30AD" w14:textId="256016BC" w:rsidR="00841DF8" w:rsidRPr="003747A3" w:rsidRDefault="00FA6192" w:rsidP="000E640F">
      <w:pPr>
        <w:pStyle w:val="NoSpacing"/>
        <w:rPr>
          <w:b/>
          <w:bCs/>
          <w:sz w:val="24"/>
          <w:szCs w:val="24"/>
        </w:rPr>
      </w:pPr>
      <w:r w:rsidRPr="003747A3">
        <w:rPr>
          <w:b/>
          <w:bCs/>
          <w:sz w:val="24"/>
          <w:szCs w:val="24"/>
        </w:rPr>
        <w:lastRenderedPageBreak/>
        <w:t xml:space="preserve">              </w:t>
      </w:r>
    </w:p>
    <w:p w14:paraId="7AB9F13B" w14:textId="24AADFA2" w:rsidR="00683E82" w:rsidRPr="003747A3" w:rsidRDefault="003845FB" w:rsidP="000E640F">
      <w:pPr>
        <w:pStyle w:val="NoSpacing"/>
        <w:rPr>
          <w:sz w:val="24"/>
          <w:szCs w:val="24"/>
        </w:rPr>
      </w:pPr>
      <w:r w:rsidRPr="003747A3">
        <w:rPr>
          <w:b/>
          <w:bCs/>
          <w:sz w:val="24"/>
          <w:szCs w:val="24"/>
        </w:rPr>
        <w:t>4</w:t>
      </w:r>
      <w:r w:rsidR="005A7B0F" w:rsidRPr="003747A3">
        <w:rPr>
          <w:b/>
          <w:bCs/>
          <w:sz w:val="24"/>
          <w:szCs w:val="24"/>
        </w:rPr>
        <w:t xml:space="preserve">. </w:t>
      </w:r>
      <w:r w:rsidR="00683E82" w:rsidRPr="003747A3">
        <w:rPr>
          <w:b/>
          <w:bCs/>
          <w:sz w:val="24"/>
          <w:szCs w:val="24"/>
        </w:rPr>
        <w:t>DIRECTOR ELECTION</w:t>
      </w:r>
      <w:r w:rsidR="0083499A" w:rsidRPr="003747A3">
        <w:rPr>
          <w:sz w:val="24"/>
          <w:szCs w:val="24"/>
        </w:rPr>
        <w:t xml:space="preserve"> </w:t>
      </w:r>
    </w:p>
    <w:p w14:paraId="3CD260AE" w14:textId="77777777" w:rsidR="00841DF8" w:rsidRPr="003747A3" w:rsidRDefault="00841DF8" w:rsidP="000E640F">
      <w:pPr>
        <w:pStyle w:val="NoSpacing"/>
        <w:rPr>
          <w:sz w:val="24"/>
          <w:szCs w:val="24"/>
        </w:rPr>
      </w:pPr>
    </w:p>
    <w:p w14:paraId="743AC9B8" w14:textId="340924A3" w:rsidR="002E28FA" w:rsidRPr="003747A3" w:rsidRDefault="0083499A" w:rsidP="0048669E">
      <w:pPr>
        <w:pStyle w:val="NoSpacing"/>
        <w:numPr>
          <w:ilvl w:val="0"/>
          <w:numId w:val="7"/>
        </w:numPr>
        <w:rPr>
          <w:sz w:val="24"/>
          <w:szCs w:val="24"/>
        </w:rPr>
      </w:pPr>
      <w:r w:rsidRPr="003747A3">
        <w:rPr>
          <w:sz w:val="24"/>
          <w:szCs w:val="24"/>
        </w:rPr>
        <w:t xml:space="preserve">The election shall be for </w:t>
      </w:r>
      <w:r w:rsidR="00510852" w:rsidRPr="008C2C87">
        <w:rPr>
          <w:b/>
          <w:bCs/>
          <w:sz w:val="24"/>
          <w:szCs w:val="24"/>
        </w:rPr>
        <w:t>17</w:t>
      </w:r>
      <w:r w:rsidRPr="008C2C87">
        <w:rPr>
          <w:b/>
          <w:bCs/>
          <w:sz w:val="24"/>
          <w:szCs w:val="24"/>
        </w:rPr>
        <w:t xml:space="preserve"> </w:t>
      </w:r>
      <w:r w:rsidR="00AD2D7E" w:rsidRPr="008C2C87">
        <w:rPr>
          <w:b/>
          <w:bCs/>
          <w:sz w:val="24"/>
          <w:szCs w:val="24"/>
        </w:rPr>
        <w:t>(</w:t>
      </w:r>
      <w:r w:rsidR="00510852" w:rsidRPr="008C2C87">
        <w:rPr>
          <w:b/>
          <w:bCs/>
          <w:sz w:val="24"/>
          <w:szCs w:val="24"/>
        </w:rPr>
        <w:t>SEVENTEEN</w:t>
      </w:r>
      <w:r w:rsidR="00AD2D7E" w:rsidRPr="008C2C87">
        <w:rPr>
          <w:b/>
          <w:bCs/>
          <w:sz w:val="24"/>
          <w:szCs w:val="24"/>
        </w:rPr>
        <w:t xml:space="preserve">) </w:t>
      </w:r>
      <w:r w:rsidR="0062474E" w:rsidRPr="008C2C87">
        <w:rPr>
          <w:b/>
          <w:bCs/>
          <w:sz w:val="24"/>
          <w:szCs w:val="24"/>
        </w:rPr>
        <w:t xml:space="preserve">individual </w:t>
      </w:r>
      <w:r w:rsidRPr="008C2C87">
        <w:rPr>
          <w:b/>
          <w:bCs/>
          <w:sz w:val="24"/>
          <w:szCs w:val="24"/>
        </w:rPr>
        <w:t xml:space="preserve">Board </w:t>
      </w:r>
      <w:r w:rsidR="00AD2D7E" w:rsidRPr="008C2C87">
        <w:rPr>
          <w:b/>
          <w:bCs/>
          <w:sz w:val="24"/>
          <w:szCs w:val="24"/>
        </w:rPr>
        <w:t>M</w:t>
      </w:r>
      <w:r w:rsidRPr="008C2C87">
        <w:rPr>
          <w:b/>
          <w:bCs/>
          <w:sz w:val="24"/>
          <w:szCs w:val="24"/>
        </w:rPr>
        <w:t>embers</w:t>
      </w:r>
      <w:r w:rsidR="00683E82" w:rsidRPr="003747A3">
        <w:rPr>
          <w:sz w:val="24"/>
          <w:szCs w:val="24"/>
        </w:rPr>
        <w:t>.</w:t>
      </w:r>
      <w:r w:rsidRPr="003747A3">
        <w:rPr>
          <w:sz w:val="24"/>
          <w:szCs w:val="24"/>
        </w:rPr>
        <w:t xml:space="preserve">  </w:t>
      </w:r>
    </w:p>
    <w:p w14:paraId="52251741" w14:textId="1D3E6C92" w:rsidR="009E1CFB" w:rsidRPr="003747A3" w:rsidRDefault="0083499A" w:rsidP="0048669E">
      <w:pPr>
        <w:pStyle w:val="NoSpacing"/>
        <w:numPr>
          <w:ilvl w:val="0"/>
          <w:numId w:val="7"/>
        </w:numPr>
        <w:rPr>
          <w:sz w:val="24"/>
          <w:szCs w:val="24"/>
        </w:rPr>
      </w:pPr>
      <w:r w:rsidRPr="003747A3">
        <w:rPr>
          <w:sz w:val="24"/>
          <w:szCs w:val="24"/>
        </w:rPr>
        <w:t xml:space="preserve">The </w:t>
      </w:r>
      <w:r w:rsidR="00E9017A" w:rsidRPr="003747A3">
        <w:rPr>
          <w:sz w:val="24"/>
          <w:szCs w:val="24"/>
        </w:rPr>
        <w:t xml:space="preserve">17 (SEVENTEEN) </w:t>
      </w:r>
      <w:r w:rsidRPr="003747A3">
        <w:rPr>
          <w:sz w:val="24"/>
          <w:szCs w:val="24"/>
        </w:rPr>
        <w:t>candidate</w:t>
      </w:r>
      <w:r w:rsidR="00E9017A" w:rsidRPr="003747A3">
        <w:rPr>
          <w:sz w:val="24"/>
          <w:szCs w:val="24"/>
        </w:rPr>
        <w:t>s</w:t>
      </w:r>
      <w:r w:rsidRPr="003747A3">
        <w:rPr>
          <w:sz w:val="24"/>
          <w:szCs w:val="24"/>
        </w:rPr>
        <w:t xml:space="preserve"> receiving the most votes shall</w:t>
      </w:r>
      <w:r w:rsidR="0062474E" w:rsidRPr="003747A3">
        <w:rPr>
          <w:sz w:val="24"/>
          <w:szCs w:val="24"/>
        </w:rPr>
        <w:t xml:space="preserve"> each</w:t>
      </w:r>
      <w:r w:rsidRPr="003747A3">
        <w:rPr>
          <w:sz w:val="24"/>
          <w:szCs w:val="24"/>
        </w:rPr>
        <w:t xml:space="preserve"> serve a </w:t>
      </w:r>
      <w:r w:rsidR="00E9017A" w:rsidRPr="008C2C87">
        <w:rPr>
          <w:b/>
          <w:bCs/>
          <w:sz w:val="24"/>
          <w:szCs w:val="24"/>
        </w:rPr>
        <w:t>2-</w:t>
      </w:r>
      <w:r w:rsidRPr="008C2C87">
        <w:rPr>
          <w:b/>
          <w:bCs/>
          <w:sz w:val="24"/>
          <w:szCs w:val="24"/>
        </w:rPr>
        <w:t>year term</w:t>
      </w:r>
      <w:r w:rsidR="00E9017A" w:rsidRPr="003747A3">
        <w:rPr>
          <w:sz w:val="24"/>
          <w:szCs w:val="24"/>
        </w:rPr>
        <w:t xml:space="preserve"> pursuant to the GCA bylaws. </w:t>
      </w:r>
    </w:p>
    <w:p w14:paraId="7DD3F47A" w14:textId="0B3A0F70" w:rsidR="009E1CFB" w:rsidRPr="003747A3" w:rsidRDefault="009E1CFB" w:rsidP="009E1CFB">
      <w:pPr>
        <w:pStyle w:val="NoSpacing"/>
        <w:numPr>
          <w:ilvl w:val="0"/>
          <w:numId w:val="7"/>
        </w:numPr>
        <w:rPr>
          <w:sz w:val="24"/>
          <w:szCs w:val="24"/>
        </w:rPr>
      </w:pPr>
      <w:r w:rsidRPr="003747A3">
        <w:rPr>
          <w:b/>
          <w:bCs/>
          <w:sz w:val="24"/>
          <w:szCs w:val="24"/>
          <w:u w:val="single"/>
        </w:rPr>
        <w:t>Cumulative voting is not allowed.</w:t>
      </w:r>
      <w:r w:rsidRPr="003747A3">
        <w:rPr>
          <w:sz w:val="24"/>
          <w:szCs w:val="24"/>
        </w:rPr>
        <w:t xml:space="preserve"> This means each voting member cannot vote for a</w:t>
      </w:r>
      <w:r w:rsidR="0062474E" w:rsidRPr="003747A3">
        <w:rPr>
          <w:sz w:val="24"/>
          <w:szCs w:val="24"/>
        </w:rPr>
        <w:t>ny</w:t>
      </w:r>
      <w:r w:rsidRPr="003747A3">
        <w:rPr>
          <w:sz w:val="24"/>
          <w:szCs w:val="24"/>
        </w:rPr>
        <w:t xml:space="preserve"> candidate more than once</w:t>
      </w:r>
      <w:r w:rsidR="0062474E" w:rsidRPr="003747A3">
        <w:rPr>
          <w:sz w:val="24"/>
          <w:szCs w:val="24"/>
        </w:rPr>
        <w:t xml:space="preserve"> per Official Ballot.</w:t>
      </w:r>
      <w:r w:rsidRPr="003747A3">
        <w:rPr>
          <w:sz w:val="24"/>
          <w:szCs w:val="24"/>
        </w:rPr>
        <w:t xml:space="preserve"> </w:t>
      </w:r>
    </w:p>
    <w:p w14:paraId="2D56F19D" w14:textId="10C1B5E9" w:rsidR="00DF73F6" w:rsidRPr="003747A3" w:rsidRDefault="005A6744" w:rsidP="0048669E">
      <w:pPr>
        <w:pStyle w:val="NoSpacing"/>
        <w:numPr>
          <w:ilvl w:val="0"/>
          <w:numId w:val="7"/>
        </w:numPr>
        <w:rPr>
          <w:sz w:val="24"/>
          <w:szCs w:val="24"/>
        </w:rPr>
      </w:pPr>
      <w:r w:rsidRPr="003747A3">
        <w:rPr>
          <w:sz w:val="24"/>
          <w:szCs w:val="24"/>
        </w:rPr>
        <w:t>Tiebreaker</w:t>
      </w:r>
      <w:r w:rsidR="009E1CFB" w:rsidRPr="003747A3">
        <w:rPr>
          <w:sz w:val="24"/>
          <w:szCs w:val="24"/>
        </w:rPr>
        <w:t>: In the event of a tie between two or more candidates</w:t>
      </w:r>
      <w:r w:rsidR="0062474E" w:rsidRPr="003747A3">
        <w:rPr>
          <w:sz w:val="24"/>
          <w:szCs w:val="24"/>
        </w:rPr>
        <w:t xml:space="preserve"> which would result in the election of more than 17 Board members if all tied candidates served, then the tie shall be broken by vote of the newly elected </w:t>
      </w:r>
      <w:r w:rsidR="009E1CFB" w:rsidRPr="003747A3">
        <w:rPr>
          <w:sz w:val="24"/>
          <w:szCs w:val="24"/>
        </w:rPr>
        <w:t xml:space="preserve">Board Members </w:t>
      </w:r>
      <w:r w:rsidR="0062474E" w:rsidRPr="003747A3">
        <w:rPr>
          <w:sz w:val="24"/>
          <w:szCs w:val="24"/>
        </w:rPr>
        <w:t xml:space="preserve">who were directly </w:t>
      </w:r>
      <w:r w:rsidR="009E1CFB" w:rsidRPr="003747A3">
        <w:rPr>
          <w:sz w:val="24"/>
          <w:szCs w:val="24"/>
        </w:rPr>
        <w:t>elected</w:t>
      </w:r>
      <w:r w:rsidR="0062474E" w:rsidRPr="003747A3">
        <w:rPr>
          <w:sz w:val="24"/>
          <w:szCs w:val="24"/>
        </w:rPr>
        <w:t xml:space="preserve"> </w:t>
      </w:r>
      <w:r w:rsidR="009E1CFB" w:rsidRPr="003747A3">
        <w:rPr>
          <w:sz w:val="24"/>
          <w:szCs w:val="24"/>
        </w:rPr>
        <w:t>without a tie vote</w:t>
      </w:r>
      <w:r w:rsidR="00DF73F6" w:rsidRPr="003747A3">
        <w:rPr>
          <w:sz w:val="24"/>
          <w:szCs w:val="24"/>
        </w:rPr>
        <w:t xml:space="preserve">.   The tied candidate(s) with the most Board Member votes shall be elected until a full Board of 17 members has been chosen. </w:t>
      </w:r>
    </w:p>
    <w:p w14:paraId="0EAFB847" w14:textId="049A4508" w:rsidR="002E28FA" w:rsidRPr="003747A3" w:rsidRDefault="0083499A" w:rsidP="0048669E">
      <w:pPr>
        <w:pStyle w:val="NoSpacing"/>
        <w:numPr>
          <w:ilvl w:val="0"/>
          <w:numId w:val="7"/>
        </w:numPr>
        <w:rPr>
          <w:sz w:val="24"/>
          <w:szCs w:val="24"/>
        </w:rPr>
      </w:pPr>
      <w:r w:rsidRPr="003747A3">
        <w:rPr>
          <w:sz w:val="24"/>
          <w:szCs w:val="24"/>
        </w:rPr>
        <w:t xml:space="preserve">Terms commence </w:t>
      </w:r>
      <w:r w:rsidR="00683E82" w:rsidRPr="003747A3">
        <w:rPr>
          <w:sz w:val="24"/>
          <w:szCs w:val="24"/>
        </w:rPr>
        <w:t xml:space="preserve">immediately </w:t>
      </w:r>
      <w:r w:rsidRPr="003747A3">
        <w:rPr>
          <w:sz w:val="24"/>
          <w:szCs w:val="24"/>
        </w:rPr>
        <w:t xml:space="preserve">after the </w:t>
      </w:r>
      <w:r w:rsidR="009E1CFB" w:rsidRPr="003747A3">
        <w:rPr>
          <w:sz w:val="24"/>
          <w:szCs w:val="24"/>
        </w:rPr>
        <w:t>Election Inspector</w:t>
      </w:r>
      <w:r w:rsidRPr="003747A3">
        <w:rPr>
          <w:sz w:val="24"/>
          <w:szCs w:val="24"/>
        </w:rPr>
        <w:t xml:space="preserve"> certifies the election results.</w:t>
      </w:r>
    </w:p>
    <w:p w14:paraId="4A1A6545" w14:textId="5E73C246" w:rsidR="002E28FA" w:rsidRPr="003747A3" w:rsidRDefault="00AD2D7E" w:rsidP="00AD2D7E">
      <w:pPr>
        <w:pStyle w:val="NoSpacing"/>
        <w:numPr>
          <w:ilvl w:val="0"/>
          <w:numId w:val="7"/>
        </w:numPr>
        <w:rPr>
          <w:sz w:val="24"/>
          <w:szCs w:val="24"/>
        </w:rPr>
      </w:pPr>
      <w:r w:rsidRPr="003747A3">
        <w:rPr>
          <w:sz w:val="24"/>
          <w:szCs w:val="24"/>
        </w:rPr>
        <w:t xml:space="preserve">Upon certification of the election results, </w:t>
      </w:r>
      <w:r w:rsidR="00510852" w:rsidRPr="003747A3">
        <w:rPr>
          <w:sz w:val="24"/>
          <w:szCs w:val="24"/>
        </w:rPr>
        <w:t>all current Board members</w:t>
      </w:r>
      <w:r w:rsidRPr="003747A3">
        <w:rPr>
          <w:sz w:val="24"/>
          <w:szCs w:val="24"/>
        </w:rPr>
        <w:t xml:space="preserve"> cease to serve in any capacity on the Board of Directors</w:t>
      </w:r>
      <w:r w:rsidR="0068678A" w:rsidRPr="003747A3">
        <w:rPr>
          <w:sz w:val="24"/>
          <w:szCs w:val="24"/>
        </w:rPr>
        <w:t xml:space="preserve"> unless elected pursuant to this Special Election.</w:t>
      </w:r>
    </w:p>
    <w:p w14:paraId="212C4611" w14:textId="55F5B329" w:rsidR="00BC2357" w:rsidRPr="003747A3" w:rsidRDefault="00BC2357" w:rsidP="0048669E">
      <w:pPr>
        <w:pStyle w:val="NoSpacing"/>
        <w:numPr>
          <w:ilvl w:val="0"/>
          <w:numId w:val="7"/>
        </w:numPr>
        <w:rPr>
          <w:sz w:val="24"/>
          <w:szCs w:val="24"/>
        </w:rPr>
      </w:pPr>
      <w:r w:rsidRPr="003747A3">
        <w:rPr>
          <w:sz w:val="24"/>
          <w:szCs w:val="24"/>
        </w:rPr>
        <w:t>Upon certification of the election results, all current Board members</w:t>
      </w:r>
      <w:r w:rsidR="006F2B85" w:rsidRPr="003747A3">
        <w:rPr>
          <w:sz w:val="24"/>
          <w:szCs w:val="24"/>
        </w:rPr>
        <w:t xml:space="preserve"> who have not been re-elected</w:t>
      </w:r>
      <w:r w:rsidRPr="003747A3">
        <w:rPr>
          <w:sz w:val="24"/>
          <w:szCs w:val="24"/>
        </w:rPr>
        <w:t xml:space="preserve"> shall return all GCA documents, equipment, keys, credit cards, and any other property of GCA within their possession to the Board of Directors elected pursuant to this Special Election.</w:t>
      </w:r>
    </w:p>
    <w:p w14:paraId="2763394A" w14:textId="77777777" w:rsidR="00BC2357" w:rsidRPr="003747A3" w:rsidRDefault="00BC2357" w:rsidP="00AD2D7E">
      <w:pPr>
        <w:pStyle w:val="NoSpacing"/>
        <w:rPr>
          <w:sz w:val="24"/>
          <w:szCs w:val="24"/>
        </w:rPr>
      </w:pPr>
    </w:p>
    <w:p w14:paraId="7E206E34" w14:textId="77777777" w:rsidR="00AD2D7E" w:rsidRPr="003747A3" w:rsidRDefault="00AD2D7E" w:rsidP="00AD2D7E">
      <w:pPr>
        <w:pStyle w:val="NoSpacing"/>
        <w:rPr>
          <w:sz w:val="24"/>
          <w:szCs w:val="24"/>
        </w:rPr>
      </w:pPr>
    </w:p>
    <w:p w14:paraId="0F1996DB" w14:textId="51356C64" w:rsidR="00BB4D1F" w:rsidRPr="003747A3" w:rsidRDefault="003845FB" w:rsidP="00BB4D1F">
      <w:pPr>
        <w:pStyle w:val="NoSpacing"/>
        <w:rPr>
          <w:b/>
          <w:bCs/>
          <w:sz w:val="24"/>
          <w:szCs w:val="24"/>
        </w:rPr>
      </w:pPr>
      <w:r w:rsidRPr="003747A3">
        <w:rPr>
          <w:b/>
          <w:bCs/>
          <w:sz w:val="24"/>
          <w:szCs w:val="24"/>
        </w:rPr>
        <w:t>5</w:t>
      </w:r>
      <w:r w:rsidR="00BB4D1F" w:rsidRPr="003747A3">
        <w:rPr>
          <w:b/>
          <w:bCs/>
          <w:sz w:val="24"/>
          <w:szCs w:val="24"/>
        </w:rPr>
        <w:t>. VOTING ELIGIBILITY</w:t>
      </w:r>
    </w:p>
    <w:p w14:paraId="72657245" w14:textId="77777777" w:rsidR="00841DF8" w:rsidRPr="003747A3" w:rsidRDefault="00841DF8" w:rsidP="00BB4D1F">
      <w:pPr>
        <w:pStyle w:val="NoSpacing"/>
        <w:rPr>
          <w:sz w:val="24"/>
          <w:szCs w:val="24"/>
        </w:rPr>
      </w:pPr>
    </w:p>
    <w:p w14:paraId="29E18DBF" w14:textId="05CFF6B2" w:rsidR="00580357" w:rsidRPr="003747A3" w:rsidRDefault="00BB4D1F" w:rsidP="0048669E">
      <w:pPr>
        <w:pStyle w:val="NoSpacing"/>
        <w:numPr>
          <w:ilvl w:val="0"/>
          <w:numId w:val="3"/>
        </w:numPr>
        <w:rPr>
          <w:sz w:val="24"/>
          <w:szCs w:val="24"/>
        </w:rPr>
      </w:pPr>
      <w:r w:rsidRPr="003747A3">
        <w:rPr>
          <w:sz w:val="24"/>
          <w:szCs w:val="24"/>
        </w:rPr>
        <w:t xml:space="preserve">Only members of the </w:t>
      </w:r>
      <w:r w:rsidR="00510852" w:rsidRPr="003747A3">
        <w:rPr>
          <w:sz w:val="24"/>
          <w:szCs w:val="24"/>
        </w:rPr>
        <w:t>GCA</w:t>
      </w:r>
      <w:r w:rsidR="005A6744" w:rsidRPr="003747A3">
        <w:rPr>
          <w:sz w:val="24"/>
          <w:szCs w:val="24"/>
        </w:rPr>
        <w:t xml:space="preserve"> may vote in the Special Election.  Eligible members entitled to vote shall be </w:t>
      </w:r>
      <w:r w:rsidR="00225FB4" w:rsidRPr="003747A3">
        <w:rPr>
          <w:sz w:val="24"/>
          <w:szCs w:val="24"/>
        </w:rPr>
        <w:t xml:space="preserve">identified on the GCA Membership List stipulated to </w:t>
      </w:r>
      <w:r w:rsidR="005A6744" w:rsidRPr="003747A3">
        <w:rPr>
          <w:sz w:val="24"/>
          <w:szCs w:val="24"/>
        </w:rPr>
        <w:t xml:space="preserve">by the parties to the action and provided </w:t>
      </w:r>
      <w:r w:rsidR="00225FB4" w:rsidRPr="003747A3">
        <w:rPr>
          <w:sz w:val="24"/>
          <w:szCs w:val="24"/>
        </w:rPr>
        <w:t>to the Election Inspect</w:t>
      </w:r>
      <w:r w:rsidR="005A6744" w:rsidRPr="003747A3">
        <w:rPr>
          <w:sz w:val="24"/>
          <w:szCs w:val="24"/>
        </w:rPr>
        <w:t>or</w:t>
      </w:r>
      <w:r w:rsidR="00E9017A" w:rsidRPr="003747A3">
        <w:rPr>
          <w:sz w:val="24"/>
          <w:szCs w:val="24"/>
        </w:rPr>
        <w:t xml:space="preserve"> </w:t>
      </w:r>
      <w:r w:rsidR="005A6744" w:rsidRPr="003747A3">
        <w:rPr>
          <w:sz w:val="24"/>
          <w:szCs w:val="24"/>
        </w:rPr>
        <w:t>on or before</w:t>
      </w:r>
      <w:r w:rsidR="00E9017A" w:rsidRPr="003747A3">
        <w:rPr>
          <w:sz w:val="24"/>
          <w:szCs w:val="24"/>
        </w:rPr>
        <w:t xml:space="preserve"> </w:t>
      </w:r>
      <w:r w:rsidR="00E04066" w:rsidRPr="003747A3">
        <w:rPr>
          <w:sz w:val="24"/>
          <w:szCs w:val="24"/>
        </w:rPr>
        <w:t xml:space="preserve">October </w:t>
      </w:r>
      <w:r w:rsidR="00DF73F6" w:rsidRPr="003747A3">
        <w:rPr>
          <w:sz w:val="24"/>
          <w:szCs w:val="24"/>
        </w:rPr>
        <w:t>15</w:t>
      </w:r>
      <w:r w:rsidR="00E04066" w:rsidRPr="003747A3">
        <w:rPr>
          <w:sz w:val="24"/>
          <w:szCs w:val="24"/>
        </w:rPr>
        <w:t>, 2020</w:t>
      </w:r>
      <w:r w:rsidRPr="003747A3">
        <w:rPr>
          <w:sz w:val="24"/>
          <w:szCs w:val="24"/>
        </w:rPr>
        <w:t xml:space="preserve">. </w:t>
      </w:r>
      <w:r w:rsidR="00183DEA" w:rsidRPr="003747A3">
        <w:rPr>
          <w:sz w:val="24"/>
          <w:szCs w:val="24"/>
        </w:rPr>
        <w:t xml:space="preserve">The Election Inspector shall have the sole power to determine eligibility of the GCA members right to vote in the Special Election, based upon Election Inspector’s review of the GCA Bylaws, GCA Membership List and Stripe payment account information. </w:t>
      </w:r>
      <w:r w:rsidRPr="003747A3">
        <w:rPr>
          <w:sz w:val="24"/>
          <w:szCs w:val="24"/>
        </w:rPr>
        <w:t xml:space="preserve">  </w:t>
      </w:r>
    </w:p>
    <w:p w14:paraId="515A002C" w14:textId="67434F5C" w:rsidR="00580357" w:rsidRPr="003747A3" w:rsidRDefault="00BB4D1F" w:rsidP="0048669E">
      <w:pPr>
        <w:pStyle w:val="NoSpacing"/>
        <w:numPr>
          <w:ilvl w:val="0"/>
          <w:numId w:val="3"/>
        </w:numPr>
        <w:rPr>
          <w:sz w:val="24"/>
          <w:szCs w:val="24"/>
        </w:rPr>
      </w:pPr>
      <w:r w:rsidRPr="003747A3">
        <w:rPr>
          <w:sz w:val="24"/>
          <w:szCs w:val="24"/>
        </w:rPr>
        <w:t xml:space="preserve">Membership is defined as </w:t>
      </w:r>
      <w:r w:rsidR="00CE784A" w:rsidRPr="003747A3">
        <w:rPr>
          <w:sz w:val="24"/>
          <w:szCs w:val="24"/>
        </w:rPr>
        <w:t>being the holder of a valid “Individual,” Lifetime,” or “Family” membership in the GCA</w:t>
      </w:r>
      <w:r w:rsidR="00FA6192" w:rsidRPr="003747A3">
        <w:rPr>
          <w:sz w:val="24"/>
          <w:szCs w:val="24"/>
        </w:rPr>
        <w:t>.</w:t>
      </w:r>
      <w:r w:rsidR="00B15B5B" w:rsidRPr="003747A3">
        <w:rPr>
          <w:sz w:val="24"/>
          <w:szCs w:val="24"/>
        </w:rPr>
        <w:t xml:space="preserve"> Memberships will be considered “valid” if they were current and paid through the 2019-2020 GCA Fiscal Year. </w:t>
      </w:r>
      <w:r w:rsidR="00DF73F6" w:rsidRPr="003747A3">
        <w:rPr>
          <w:sz w:val="24"/>
          <w:szCs w:val="24"/>
        </w:rPr>
        <w:t xml:space="preserve">(Note: dues were waived for 2020-2021 due to the </w:t>
      </w:r>
      <w:proofErr w:type="spellStart"/>
      <w:r w:rsidR="00DF73F6" w:rsidRPr="003747A3">
        <w:rPr>
          <w:sz w:val="24"/>
          <w:szCs w:val="24"/>
        </w:rPr>
        <w:t>Covid</w:t>
      </w:r>
      <w:proofErr w:type="spellEnd"/>
      <w:r w:rsidR="00DF73F6" w:rsidRPr="003747A3">
        <w:rPr>
          <w:sz w:val="24"/>
          <w:szCs w:val="24"/>
        </w:rPr>
        <w:t xml:space="preserve"> 19 pandemic). </w:t>
      </w:r>
    </w:p>
    <w:p w14:paraId="51C862EC" w14:textId="77BAD6C9" w:rsidR="00580357" w:rsidRPr="003747A3" w:rsidRDefault="00E9017A" w:rsidP="0048669E">
      <w:pPr>
        <w:pStyle w:val="NoSpacing"/>
        <w:numPr>
          <w:ilvl w:val="0"/>
          <w:numId w:val="3"/>
        </w:numPr>
        <w:rPr>
          <w:sz w:val="24"/>
          <w:szCs w:val="24"/>
        </w:rPr>
      </w:pPr>
      <w:r w:rsidRPr="003747A3">
        <w:rPr>
          <w:sz w:val="24"/>
          <w:szCs w:val="24"/>
        </w:rPr>
        <w:t xml:space="preserve">“Individual” members may </w:t>
      </w:r>
      <w:r w:rsidR="00DF73F6" w:rsidRPr="003747A3">
        <w:rPr>
          <w:sz w:val="24"/>
          <w:szCs w:val="24"/>
        </w:rPr>
        <w:t>complete one (1) Official Ballot</w:t>
      </w:r>
      <w:r w:rsidRPr="003747A3">
        <w:rPr>
          <w:sz w:val="24"/>
          <w:szCs w:val="24"/>
        </w:rPr>
        <w:t>.</w:t>
      </w:r>
    </w:p>
    <w:p w14:paraId="66F25AD9" w14:textId="52F73A46" w:rsidR="00580357" w:rsidRPr="003747A3" w:rsidRDefault="00E9017A" w:rsidP="0048669E">
      <w:pPr>
        <w:pStyle w:val="NoSpacing"/>
        <w:numPr>
          <w:ilvl w:val="0"/>
          <w:numId w:val="3"/>
        </w:numPr>
        <w:rPr>
          <w:sz w:val="24"/>
          <w:szCs w:val="24"/>
        </w:rPr>
      </w:pPr>
      <w:r w:rsidRPr="003747A3">
        <w:rPr>
          <w:sz w:val="24"/>
          <w:szCs w:val="24"/>
        </w:rPr>
        <w:t xml:space="preserve">Each “Family” membership is entitled to </w:t>
      </w:r>
      <w:r w:rsidR="00DF73F6" w:rsidRPr="003747A3">
        <w:rPr>
          <w:sz w:val="24"/>
          <w:szCs w:val="24"/>
        </w:rPr>
        <w:t xml:space="preserve">complete </w:t>
      </w:r>
      <w:r w:rsidRPr="003747A3">
        <w:rPr>
          <w:sz w:val="24"/>
          <w:szCs w:val="24"/>
        </w:rPr>
        <w:t>two</w:t>
      </w:r>
      <w:r w:rsidR="00225FB4" w:rsidRPr="003747A3">
        <w:rPr>
          <w:sz w:val="24"/>
          <w:szCs w:val="24"/>
        </w:rPr>
        <w:t xml:space="preserve"> (2)</w:t>
      </w:r>
      <w:r w:rsidRPr="003747A3">
        <w:rPr>
          <w:sz w:val="24"/>
          <w:szCs w:val="24"/>
        </w:rPr>
        <w:t xml:space="preserve"> </w:t>
      </w:r>
      <w:r w:rsidR="00DF73F6" w:rsidRPr="003747A3">
        <w:rPr>
          <w:sz w:val="24"/>
          <w:szCs w:val="24"/>
        </w:rPr>
        <w:t xml:space="preserve">Official Ballots. </w:t>
      </w:r>
    </w:p>
    <w:p w14:paraId="0EA1BCA2" w14:textId="237079F9" w:rsidR="00580357" w:rsidRPr="003747A3" w:rsidRDefault="00E9017A" w:rsidP="0048669E">
      <w:pPr>
        <w:pStyle w:val="NoSpacing"/>
        <w:numPr>
          <w:ilvl w:val="0"/>
          <w:numId w:val="3"/>
        </w:numPr>
        <w:rPr>
          <w:sz w:val="24"/>
          <w:szCs w:val="24"/>
        </w:rPr>
      </w:pPr>
      <w:r w:rsidRPr="003747A3">
        <w:rPr>
          <w:sz w:val="24"/>
          <w:szCs w:val="24"/>
        </w:rPr>
        <w:t xml:space="preserve">Each “Lifetime” membership is entitled to </w:t>
      </w:r>
      <w:r w:rsidR="00DF73F6" w:rsidRPr="003747A3">
        <w:rPr>
          <w:sz w:val="24"/>
          <w:szCs w:val="24"/>
        </w:rPr>
        <w:t xml:space="preserve">complete </w:t>
      </w:r>
      <w:r w:rsidRPr="003747A3">
        <w:rPr>
          <w:sz w:val="24"/>
          <w:szCs w:val="24"/>
        </w:rPr>
        <w:t>two</w:t>
      </w:r>
      <w:r w:rsidR="00225FB4" w:rsidRPr="003747A3">
        <w:rPr>
          <w:sz w:val="24"/>
          <w:szCs w:val="24"/>
        </w:rPr>
        <w:t xml:space="preserve"> (2)</w:t>
      </w:r>
      <w:r w:rsidRPr="003747A3">
        <w:rPr>
          <w:sz w:val="24"/>
          <w:szCs w:val="24"/>
        </w:rPr>
        <w:t xml:space="preserve"> </w:t>
      </w:r>
      <w:r w:rsidR="00DF73F6" w:rsidRPr="003747A3">
        <w:rPr>
          <w:sz w:val="24"/>
          <w:szCs w:val="24"/>
        </w:rPr>
        <w:t>Official Ballots.</w:t>
      </w:r>
    </w:p>
    <w:p w14:paraId="32F31D11" w14:textId="4AAA1018" w:rsidR="00580357" w:rsidRPr="003747A3" w:rsidRDefault="00E9017A" w:rsidP="0048669E">
      <w:pPr>
        <w:pStyle w:val="NoSpacing"/>
        <w:numPr>
          <w:ilvl w:val="0"/>
          <w:numId w:val="3"/>
        </w:numPr>
        <w:rPr>
          <w:sz w:val="24"/>
          <w:szCs w:val="24"/>
        </w:rPr>
      </w:pPr>
      <w:r w:rsidRPr="003747A3">
        <w:rPr>
          <w:sz w:val="24"/>
          <w:szCs w:val="24"/>
        </w:rPr>
        <w:t xml:space="preserve">Regardless of the type of membership, </w:t>
      </w:r>
      <w:r w:rsidR="00DF73F6" w:rsidRPr="003747A3">
        <w:rPr>
          <w:sz w:val="24"/>
          <w:szCs w:val="24"/>
        </w:rPr>
        <w:t>the same</w:t>
      </w:r>
      <w:r w:rsidRPr="003747A3">
        <w:rPr>
          <w:sz w:val="24"/>
          <w:szCs w:val="24"/>
        </w:rPr>
        <w:t xml:space="preserve"> individual may </w:t>
      </w:r>
      <w:r w:rsidR="00DF73F6" w:rsidRPr="003747A3">
        <w:rPr>
          <w:sz w:val="24"/>
          <w:szCs w:val="24"/>
        </w:rPr>
        <w:t>not complete more than one (1) Official Ballot</w:t>
      </w:r>
      <w:r w:rsidRPr="003747A3">
        <w:rPr>
          <w:sz w:val="24"/>
          <w:szCs w:val="24"/>
        </w:rPr>
        <w:t xml:space="preserve"> regardless of whether they are holders of “Family” or “Lifetime” membership. </w:t>
      </w:r>
    </w:p>
    <w:p w14:paraId="7F5A4748" w14:textId="6D648ECE" w:rsidR="0037069D" w:rsidRPr="003747A3" w:rsidRDefault="0037069D" w:rsidP="0048669E">
      <w:pPr>
        <w:pStyle w:val="NoSpacing"/>
        <w:numPr>
          <w:ilvl w:val="0"/>
          <w:numId w:val="3"/>
        </w:numPr>
        <w:rPr>
          <w:sz w:val="24"/>
          <w:szCs w:val="24"/>
        </w:rPr>
      </w:pPr>
      <w:r w:rsidRPr="003747A3">
        <w:rPr>
          <w:sz w:val="24"/>
          <w:szCs w:val="24"/>
        </w:rPr>
        <w:t>All ballots will be sent by mail. Each Individual member will receive one ballot. Each “Family” membership will receive two ballots. Each “Lifetime” membership will receive two ballots. The “Family” and “Lifetime” membership ballots will be sent in the same envelope and should be returned</w:t>
      </w:r>
      <w:r w:rsidR="00DF73F6" w:rsidRPr="003747A3">
        <w:rPr>
          <w:sz w:val="24"/>
          <w:szCs w:val="24"/>
        </w:rPr>
        <w:t xml:space="preserve"> together </w:t>
      </w:r>
      <w:r w:rsidRPr="003747A3">
        <w:rPr>
          <w:sz w:val="24"/>
          <w:szCs w:val="24"/>
        </w:rPr>
        <w:t xml:space="preserve">to the Election Inspector in the same return envelope. </w:t>
      </w:r>
    </w:p>
    <w:p w14:paraId="08FA66DF" w14:textId="4418868C" w:rsidR="00AD2D7E" w:rsidRPr="003747A3" w:rsidRDefault="00AD2D7E" w:rsidP="00BB4D1F">
      <w:pPr>
        <w:pStyle w:val="NoSpacing"/>
        <w:rPr>
          <w:b/>
          <w:bCs/>
          <w:sz w:val="24"/>
          <w:szCs w:val="24"/>
        </w:rPr>
      </w:pPr>
    </w:p>
    <w:p w14:paraId="45D22BD0" w14:textId="2436727B" w:rsidR="00BB4D1F" w:rsidRPr="003747A3" w:rsidRDefault="003845FB" w:rsidP="00BB4D1F">
      <w:pPr>
        <w:pStyle w:val="NoSpacing"/>
        <w:rPr>
          <w:sz w:val="24"/>
          <w:szCs w:val="24"/>
        </w:rPr>
      </w:pPr>
      <w:r w:rsidRPr="003747A3">
        <w:rPr>
          <w:b/>
          <w:bCs/>
          <w:sz w:val="24"/>
          <w:szCs w:val="24"/>
        </w:rPr>
        <w:t>6</w:t>
      </w:r>
      <w:r w:rsidR="00BB4D1F" w:rsidRPr="003747A3">
        <w:rPr>
          <w:b/>
          <w:bCs/>
          <w:sz w:val="24"/>
          <w:szCs w:val="24"/>
        </w:rPr>
        <w:t>.  CANDIDATE ELIGIBILITY</w:t>
      </w:r>
    </w:p>
    <w:p w14:paraId="2CDC565E" w14:textId="77777777" w:rsidR="00841DF8" w:rsidRPr="003747A3" w:rsidRDefault="00841DF8" w:rsidP="00BB4D1F">
      <w:pPr>
        <w:pStyle w:val="NoSpacing"/>
        <w:rPr>
          <w:sz w:val="24"/>
          <w:szCs w:val="24"/>
        </w:rPr>
      </w:pPr>
    </w:p>
    <w:p w14:paraId="6DF815CF" w14:textId="1148181D" w:rsidR="002E28FA" w:rsidRPr="003747A3" w:rsidRDefault="00BB4D1F" w:rsidP="0048669E">
      <w:pPr>
        <w:pStyle w:val="NoSpacing"/>
        <w:numPr>
          <w:ilvl w:val="0"/>
          <w:numId w:val="8"/>
        </w:numPr>
        <w:rPr>
          <w:sz w:val="24"/>
          <w:szCs w:val="24"/>
        </w:rPr>
      </w:pPr>
      <w:r w:rsidRPr="003747A3">
        <w:rPr>
          <w:sz w:val="24"/>
          <w:szCs w:val="24"/>
        </w:rPr>
        <w:t>Any</w:t>
      </w:r>
      <w:r w:rsidR="00AD2D7E" w:rsidRPr="003747A3">
        <w:rPr>
          <w:sz w:val="24"/>
          <w:szCs w:val="24"/>
        </w:rPr>
        <w:t xml:space="preserve"> person who </w:t>
      </w:r>
      <w:r w:rsidR="003E0128" w:rsidRPr="003747A3">
        <w:rPr>
          <w:sz w:val="24"/>
          <w:szCs w:val="24"/>
        </w:rPr>
        <w:t>has been a voting member of the GC</w:t>
      </w:r>
      <w:r w:rsidR="00B95FAF" w:rsidRPr="003747A3">
        <w:rPr>
          <w:sz w:val="24"/>
          <w:szCs w:val="24"/>
        </w:rPr>
        <w:t xml:space="preserve">A for </w:t>
      </w:r>
      <w:r w:rsidR="008C2C87">
        <w:rPr>
          <w:sz w:val="24"/>
          <w:szCs w:val="24"/>
        </w:rPr>
        <w:t xml:space="preserve">the </w:t>
      </w:r>
      <w:r w:rsidR="00B95FAF" w:rsidRPr="003747A3">
        <w:rPr>
          <w:sz w:val="24"/>
          <w:szCs w:val="24"/>
        </w:rPr>
        <w:t>twelve months immediately preceding the election</w:t>
      </w:r>
      <w:r w:rsidR="00DF73F6" w:rsidRPr="003747A3">
        <w:rPr>
          <w:sz w:val="24"/>
          <w:szCs w:val="24"/>
        </w:rPr>
        <w:t xml:space="preserve"> process</w:t>
      </w:r>
      <w:r w:rsidR="00AD2D7E" w:rsidRPr="003747A3">
        <w:rPr>
          <w:sz w:val="24"/>
          <w:szCs w:val="24"/>
        </w:rPr>
        <w:t xml:space="preserve"> may stand for election</w:t>
      </w:r>
      <w:r w:rsidR="00B95FAF" w:rsidRPr="003747A3">
        <w:rPr>
          <w:sz w:val="24"/>
          <w:szCs w:val="24"/>
        </w:rPr>
        <w:t xml:space="preserve"> </w:t>
      </w:r>
      <w:r w:rsidR="00DF73F6" w:rsidRPr="003747A3">
        <w:rPr>
          <w:sz w:val="24"/>
          <w:szCs w:val="24"/>
        </w:rPr>
        <w:t xml:space="preserve">to the Board of Directors </w:t>
      </w:r>
      <w:r w:rsidR="00B95FAF" w:rsidRPr="003747A3">
        <w:rPr>
          <w:sz w:val="24"/>
          <w:szCs w:val="24"/>
        </w:rPr>
        <w:t xml:space="preserve">(i.e. a voting member of GCA from </w:t>
      </w:r>
      <w:r w:rsidR="00DF73F6" w:rsidRPr="003747A3">
        <w:rPr>
          <w:sz w:val="24"/>
          <w:szCs w:val="24"/>
        </w:rPr>
        <w:t>October 19, 2019</w:t>
      </w:r>
      <w:r w:rsidR="00B95FAF" w:rsidRPr="003747A3">
        <w:rPr>
          <w:sz w:val="24"/>
          <w:szCs w:val="24"/>
        </w:rPr>
        <w:t xml:space="preserve"> to present)</w:t>
      </w:r>
      <w:r w:rsidR="00AD2D7E" w:rsidRPr="003747A3">
        <w:rPr>
          <w:sz w:val="24"/>
          <w:szCs w:val="24"/>
        </w:rPr>
        <w:t xml:space="preserve">.  </w:t>
      </w:r>
      <w:r w:rsidR="009674CE" w:rsidRPr="003747A3">
        <w:rPr>
          <w:sz w:val="24"/>
          <w:szCs w:val="24"/>
        </w:rPr>
        <w:t xml:space="preserve">The Election Inspector shall have the sole power to determine eligibility of </w:t>
      </w:r>
      <w:r w:rsidR="00DF73F6" w:rsidRPr="003747A3">
        <w:rPr>
          <w:sz w:val="24"/>
          <w:szCs w:val="24"/>
        </w:rPr>
        <w:t>a</w:t>
      </w:r>
      <w:r w:rsidR="009674CE" w:rsidRPr="003747A3">
        <w:rPr>
          <w:sz w:val="24"/>
          <w:szCs w:val="24"/>
        </w:rPr>
        <w:t xml:space="preserve"> </w:t>
      </w:r>
      <w:r w:rsidR="00DF73F6" w:rsidRPr="003747A3">
        <w:rPr>
          <w:sz w:val="24"/>
          <w:szCs w:val="24"/>
        </w:rPr>
        <w:t>N</w:t>
      </w:r>
      <w:r w:rsidR="009674CE" w:rsidRPr="003747A3">
        <w:rPr>
          <w:sz w:val="24"/>
          <w:szCs w:val="24"/>
        </w:rPr>
        <w:t>ominee to run in the Special Election, based upon Election Inspector</w:t>
      </w:r>
      <w:r w:rsidR="00183DEA" w:rsidRPr="003747A3">
        <w:rPr>
          <w:sz w:val="24"/>
          <w:szCs w:val="24"/>
        </w:rPr>
        <w:t>’</w:t>
      </w:r>
      <w:r w:rsidR="009674CE" w:rsidRPr="003747A3">
        <w:rPr>
          <w:sz w:val="24"/>
          <w:szCs w:val="24"/>
        </w:rPr>
        <w:t>s review of the GCA Bylaws, GCA Membership List and Stripe payment account information.</w:t>
      </w:r>
      <w:r w:rsidR="00AD2D7E" w:rsidRPr="003747A3">
        <w:rPr>
          <w:sz w:val="24"/>
          <w:szCs w:val="24"/>
        </w:rPr>
        <w:t xml:space="preserve">  </w:t>
      </w:r>
      <w:r w:rsidR="00CE5A6A" w:rsidRPr="003747A3">
        <w:rPr>
          <w:sz w:val="24"/>
          <w:szCs w:val="24"/>
        </w:rPr>
        <w:t xml:space="preserve">If any </w:t>
      </w:r>
      <w:r w:rsidR="00DF73F6" w:rsidRPr="003747A3">
        <w:rPr>
          <w:sz w:val="24"/>
          <w:szCs w:val="24"/>
        </w:rPr>
        <w:t>N</w:t>
      </w:r>
      <w:r w:rsidR="00CE5A6A" w:rsidRPr="003747A3">
        <w:rPr>
          <w:sz w:val="24"/>
          <w:szCs w:val="24"/>
        </w:rPr>
        <w:t xml:space="preserve">ominee is ineligible, the Election Inspector shall notify the </w:t>
      </w:r>
      <w:r w:rsidR="00DF73F6" w:rsidRPr="003747A3">
        <w:rPr>
          <w:sz w:val="24"/>
          <w:szCs w:val="24"/>
        </w:rPr>
        <w:t>N</w:t>
      </w:r>
      <w:r w:rsidR="00CE5A6A" w:rsidRPr="003747A3">
        <w:rPr>
          <w:sz w:val="24"/>
          <w:szCs w:val="24"/>
        </w:rPr>
        <w:t xml:space="preserve">ominee and the counsel for parties, via email, in order to provide the </w:t>
      </w:r>
      <w:r w:rsidR="00DF73F6" w:rsidRPr="003747A3">
        <w:rPr>
          <w:sz w:val="24"/>
          <w:szCs w:val="24"/>
        </w:rPr>
        <w:t>N</w:t>
      </w:r>
      <w:r w:rsidR="00CE5A6A" w:rsidRPr="003747A3">
        <w:rPr>
          <w:sz w:val="24"/>
          <w:szCs w:val="24"/>
        </w:rPr>
        <w:t>ominee with an opportunity to address the concern directly with the Election Inspector</w:t>
      </w:r>
      <w:r w:rsidR="00D26883" w:rsidRPr="003747A3">
        <w:rPr>
          <w:sz w:val="24"/>
          <w:szCs w:val="24"/>
        </w:rPr>
        <w:t xml:space="preserve"> via email</w:t>
      </w:r>
      <w:r w:rsidR="00CE5A6A" w:rsidRPr="003747A3">
        <w:rPr>
          <w:sz w:val="24"/>
          <w:szCs w:val="24"/>
        </w:rPr>
        <w:t>.</w:t>
      </w:r>
      <w:r w:rsidRPr="003747A3">
        <w:rPr>
          <w:sz w:val="24"/>
          <w:szCs w:val="24"/>
        </w:rPr>
        <w:t xml:space="preserve">  </w:t>
      </w:r>
    </w:p>
    <w:p w14:paraId="1DDE4D00" w14:textId="6B6F1DE8" w:rsidR="008279FF" w:rsidRPr="003747A3" w:rsidRDefault="008279FF" w:rsidP="0048669E">
      <w:pPr>
        <w:pStyle w:val="NoSpacing"/>
        <w:numPr>
          <w:ilvl w:val="0"/>
          <w:numId w:val="8"/>
        </w:numPr>
        <w:rPr>
          <w:sz w:val="24"/>
          <w:szCs w:val="24"/>
        </w:rPr>
      </w:pPr>
      <w:r w:rsidRPr="003747A3">
        <w:rPr>
          <w:sz w:val="24"/>
          <w:szCs w:val="24"/>
        </w:rPr>
        <w:lastRenderedPageBreak/>
        <w:t xml:space="preserve">Candidates must be </w:t>
      </w:r>
      <w:r w:rsidR="00B95FAF" w:rsidRPr="003747A3">
        <w:rPr>
          <w:sz w:val="24"/>
          <w:szCs w:val="24"/>
        </w:rPr>
        <w:t>1</w:t>
      </w:r>
      <w:r w:rsidR="00A105E9" w:rsidRPr="003747A3">
        <w:rPr>
          <w:sz w:val="24"/>
          <w:szCs w:val="24"/>
        </w:rPr>
        <w:t>9</w:t>
      </w:r>
      <w:r w:rsidR="00B95FAF" w:rsidRPr="003747A3">
        <w:rPr>
          <w:sz w:val="24"/>
          <w:szCs w:val="24"/>
        </w:rPr>
        <w:t xml:space="preserve"> </w:t>
      </w:r>
      <w:r w:rsidRPr="003747A3">
        <w:rPr>
          <w:sz w:val="24"/>
          <w:szCs w:val="24"/>
        </w:rPr>
        <w:t xml:space="preserve">years </w:t>
      </w:r>
      <w:r w:rsidR="00DF73F6" w:rsidRPr="003747A3">
        <w:rPr>
          <w:sz w:val="24"/>
          <w:szCs w:val="24"/>
        </w:rPr>
        <w:t xml:space="preserve">of age </w:t>
      </w:r>
      <w:r w:rsidRPr="003747A3">
        <w:rPr>
          <w:sz w:val="24"/>
          <w:szCs w:val="24"/>
        </w:rPr>
        <w:t>or older a</w:t>
      </w:r>
      <w:r w:rsidR="00DF73F6" w:rsidRPr="003747A3">
        <w:rPr>
          <w:sz w:val="24"/>
          <w:szCs w:val="24"/>
        </w:rPr>
        <w:t xml:space="preserve">s of October 19, 2020 </w:t>
      </w:r>
      <w:r w:rsidRPr="003747A3">
        <w:rPr>
          <w:sz w:val="24"/>
          <w:szCs w:val="24"/>
        </w:rPr>
        <w:t xml:space="preserve">to serve on the Board. </w:t>
      </w:r>
    </w:p>
    <w:p w14:paraId="539371C0" w14:textId="34000717" w:rsidR="00BB4D1F" w:rsidRPr="003747A3" w:rsidRDefault="00BB4D1F" w:rsidP="00BB4D1F">
      <w:pPr>
        <w:pStyle w:val="NoSpacing"/>
        <w:rPr>
          <w:sz w:val="24"/>
          <w:szCs w:val="24"/>
        </w:rPr>
      </w:pPr>
      <w:r w:rsidRPr="003747A3">
        <w:rPr>
          <w:sz w:val="24"/>
          <w:szCs w:val="24"/>
        </w:rPr>
        <w:t xml:space="preserve">     </w:t>
      </w:r>
    </w:p>
    <w:p w14:paraId="54904215" w14:textId="2AF19504" w:rsidR="00AD2D7E" w:rsidRPr="003747A3" w:rsidRDefault="003845FB" w:rsidP="00BB4D1F">
      <w:pPr>
        <w:pStyle w:val="NoSpacing"/>
        <w:rPr>
          <w:b/>
          <w:bCs/>
          <w:sz w:val="24"/>
          <w:szCs w:val="24"/>
        </w:rPr>
      </w:pPr>
      <w:r w:rsidRPr="003747A3">
        <w:rPr>
          <w:b/>
          <w:bCs/>
          <w:sz w:val="24"/>
          <w:szCs w:val="24"/>
        </w:rPr>
        <w:t>7</w:t>
      </w:r>
      <w:r w:rsidR="00AD2D7E" w:rsidRPr="003747A3">
        <w:rPr>
          <w:b/>
          <w:bCs/>
          <w:sz w:val="24"/>
          <w:szCs w:val="24"/>
        </w:rPr>
        <w:t>.  NOMINATION PROCESS</w:t>
      </w:r>
      <w:r w:rsidR="0068678A" w:rsidRPr="003747A3">
        <w:rPr>
          <w:b/>
          <w:bCs/>
          <w:sz w:val="24"/>
          <w:szCs w:val="24"/>
        </w:rPr>
        <w:t xml:space="preserve"> – NOMINATIONS DUE BY </w:t>
      </w:r>
      <w:r w:rsidR="00DF73F6" w:rsidRPr="003747A3">
        <w:rPr>
          <w:b/>
          <w:bCs/>
          <w:sz w:val="24"/>
          <w:szCs w:val="24"/>
        </w:rPr>
        <w:t xml:space="preserve">NOVEMBER 6, </w:t>
      </w:r>
      <w:r w:rsidR="0068678A" w:rsidRPr="003747A3">
        <w:rPr>
          <w:b/>
          <w:bCs/>
          <w:sz w:val="24"/>
          <w:szCs w:val="24"/>
        </w:rPr>
        <w:t>2020</w:t>
      </w:r>
    </w:p>
    <w:p w14:paraId="017D39E3" w14:textId="77777777" w:rsidR="00841DF8" w:rsidRPr="003747A3" w:rsidRDefault="00841DF8" w:rsidP="000E640F">
      <w:pPr>
        <w:pStyle w:val="NoSpacing"/>
        <w:rPr>
          <w:sz w:val="24"/>
          <w:szCs w:val="24"/>
        </w:rPr>
      </w:pPr>
    </w:p>
    <w:p w14:paraId="67B8CC47" w14:textId="15D1DE04" w:rsidR="005550B0" w:rsidRPr="003747A3" w:rsidRDefault="005550B0" w:rsidP="005550B0">
      <w:pPr>
        <w:pStyle w:val="NoSpacing"/>
        <w:numPr>
          <w:ilvl w:val="0"/>
          <w:numId w:val="1"/>
        </w:numPr>
        <w:rPr>
          <w:sz w:val="24"/>
          <w:szCs w:val="24"/>
        </w:rPr>
      </w:pPr>
      <w:r w:rsidRPr="003747A3">
        <w:rPr>
          <w:sz w:val="24"/>
          <w:szCs w:val="24"/>
        </w:rPr>
        <w:t xml:space="preserve">On </w:t>
      </w:r>
      <w:r w:rsidR="00580357" w:rsidRPr="003747A3">
        <w:rPr>
          <w:b/>
          <w:bCs/>
          <w:sz w:val="24"/>
          <w:szCs w:val="24"/>
        </w:rPr>
        <w:t>October</w:t>
      </w:r>
      <w:r w:rsidRPr="003747A3">
        <w:rPr>
          <w:b/>
          <w:bCs/>
          <w:sz w:val="24"/>
          <w:szCs w:val="24"/>
        </w:rPr>
        <w:t xml:space="preserve"> </w:t>
      </w:r>
      <w:r w:rsidR="00B354CC" w:rsidRPr="003747A3">
        <w:rPr>
          <w:b/>
          <w:bCs/>
          <w:sz w:val="24"/>
          <w:szCs w:val="24"/>
        </w:rPr>
        <w:t>1</w:t>
      </w:r>
      <w:r w:rsidR="00DF73F6" w:rsidRPr="003747A3">
        <w:rPr>
          <w:b/>
          <w:bCs/>
          <w:sz w:val="24"/>
          <w:szCs w:val="24"/>
        </w:rPr>
        <w:t>9</w:t>
      </w:r>
      <w:r w:rsidRPr="003747A3">
        <w:rPr>
          <w:b/>
          <w:bCs/>
          <w:sz w:val="24"/>
          <w:szCs w:val="24"/>
        </w:rPr>
        <w:t>, 2020</w:t>
      </w:r>
      <w:r w:rsidRPr="003747A3">
        <w:rPr>
          <w:sz w:val="24"/>
          <w:szCs w:val="24"/>
        </w:rPr>
        <w:t xml:space="preserve">, the Election Inspector shall </w:t>
      </w:r>
      <w:r w:rsidR="00580357" w:rsidRPr="003747A3">
        <w:rPr>
          <w:sz w:val="24"/>
          <w:szCs w:val="24"/>
        </w:rPr>
        <w:t xml:space="preserve">mail the </w:t>
      </w:r>
      <w:r w:rsidRPr="003747A3">
        <w:rPr>
          <w:sz w:val="24"/>
          <w:szCs w:val="24"/>
        </w:rPr>
        <w:t>Notice of Special Election, Special Election Operating Rules and NOMINATION FORM to all GCA members</w:t>
      </w:r>
      <w:r w:rsidR="00580357" w:rsidRPr="003747A3">
        <w:rPr>
          <w:sz w:val="24"/>
          <w:szCs w:val="24"/>
        </w:rPr>
        <w:t xml:space="preserve">.  </w:t>
      </w:r>
    </w:p>
    <w:p w14:paraId="0F04D915" w14:textId="0F436DB2" w:rsidR="00580357" w:rsidRPr="003747A3" w:rsidRDefault="00580357" w:rsidP="005550B0">
      <w:pPr>
        <w:pStyle w:val="NoSpacing"/>
        <w:numPr>
          <w:ilvl w:val="0"/>
          <w:numId w:val="1"/>
        </w:numPr>
        <w:rPr>
          <w:sz w:val="24"/>
          <w:szCs w:val="24"/>
        </w:rPr>
      </w:pPr>
      <w:r w:rsidRPr="003747A3">
        <w:rPr>
          <w:sz w:val="24"/>
          <w:szCs w:val="24"/>
        </w:rPr>
        <w:t xml:space="preserve">On </w:t>
      </w:r>
      <w:r w:rsidRPr="003747A3">
        <w:rPr>
          <w:b/>
          <w:bCs/>
          <w:sz w:val="24"/>
          <w:szCs w:val="24"/>
        </w:rPr>
        <w:t xml:space="preserve">October </w:t>
      </w:r>
      <w:r w:rsidR="00B354CC" w:rsidRPr="003747A3">
        <w:rPr>
          <w:b/>
          <w:bCs/>
          <w:sz w:val="24"/>
          <w:szCs w:val="24"/>
        </w:rPr>
        <w:t>1</w:t>
      </w:r>
      <w:r w:rsidR="00DF73F6" w:rsidRPr="003747A3">
        <w:rPr>
          <w:b/>
          <w:bCs/>
          <w:sz w:val="24"/>
          <w:szCs w:val="24"/>
        </w:rPr>
        <w:t>9</w:t>
      </w:r>
      <w:r w:rsidRPr="003747A3">
        <w:rPr>
          <w:b/>
          <w:bCs/>
          <w:sz w:val="24"/>
          <w:szCs w:val="24"/>
        </w:rPr>
        <w:t>, 2020</w:t>
      </w:r>
      <w:r w:rsidRPr="003747A3">
        <w:rPr>
          <w:sz w:val="24"/>
          <w:szCs w:val="24"/>
        </w:rPr>
        <w:t xml:space="preserve">, the GCA shall post on its website </w:t>
      </w:r>
      <w:r w:rsidR="00B354CC" w:rsidRPr="003747A3">
        <w:rPr>
          <w:sz w:val="24"/>
          <w:szCs w:val="24"/>
        </w:rPr>
        <w:t xml:space="preserve">the </w:t>
      </w:r>
      <w:r w:rsidRPr="003747A3">
        <w:rPr>
          <w:sz w:val="24"/>
          <w:szCs w:val="24"/>
        </w:rPr>
        <w:t>Notice of Special Election, Special Election Operating Rules and NOMINATION FORM.</w:t>
      </w:r>
    </w:p>
    <w:p w14:paraId="1BB4CBFB" w14:textId="11EECD2B" w:rsidR="00580357" w:rsidRPr="003747A3" w:rsidRDefault="00580357" w:rsidP="005550B0">
      <w:pPr>
        <w:pStyle w:val="NoSpacing"/>
        <w:numPr>
          <w:ilvl w:val="0"/>
          <w:numId w:val="1"/>
        </w:numPr>
        <w:rPr>
          <w:sz w:val="24"/>
          <w:szCs w:val="24"/>
        </w:rPr>
      </w:pPr>
      <w:r w:rsidRPr="003747A3">
        <w:rPr>
          <w:sz w:val="24"/>
          <w:szCs w:val="24"/>
        </w:rPr>
        <w:t xml:space="preserve">On </w:t>
      </w:r>
      <w:r w:rsidRPr="003747A3">
        <w:rPr>
          <w:b/>
          <w:bCs/>
          <w:sz w:val="24"/>
          <w:szCs w:val="24"/>
        </w:rPr>
        <w:t xml:space="preserve">October </w:t>
      </w:r>
      <w:r w:rsidR="00B354CC" w:rsidRPr="003747A3">
        <w:rPr>
          <w:b/>
          <w:bCs/>
          <w:sz w:val="24"/>
          <w:szCs w:val="24"/>
        </w:rPr>
        <w:t>1</w:t>
      </w:r>
      <w:r w:rsidR="00DF73F6" w:rsidRPr="003747A3">
        <w:rPr>
          <w:b/>
          <w:bCs/>
          <w:sz w:val="24"/>
          <w:szCs w:val="24"/>
        </w:rPr>
        <w:t>9</w:t>
      </w:r>
      <w:r w:rsidRPr="003747A3">
        <w:rPr>
          <w:b/>
          <w:bCs/>
          <w:sz w:val="24"/>
          <w:szCs w:val="24"/>
        </w:rPr>
        <w:t>, 2020</w:t>
      </w:r>
      <w:r w:rsidRPr="003747A3">
        <w:rPr>
          <w:sz w:val="24"/>
          <w:szCs w:val="24"/>
        </w:rPr>
        <w:t xml:space="preserve">, the GCA shall post on its website a prominent notice stating that in order </w:t>
      </w:r>
      <w:r w:rsidR="00B354CC" w:rsidRPr="003747A3">
        <w:rPr>
          <w:b/>
          <w:bCs/>
          <w:sz w:val="24"/>
          <w:szCs w:val="24"/>
        </w:rPr>
        <w:t>t</w:t>
      </w:r>
      <w:r w:rsidRPr="003747A3">
        <w:rPr>
          <w:b/>
          <w:bCs/>
          <w:sz w:val="24"/>
          <w:szCs w:val="24"/>
        </w:rPr>
        <w:t xml:space="preserve">o receive the EMAIL ANNOUNCEMENT OF NOMINEES,  MEMBERS must submit their email address to </w:t>
      </w:r>
      <w:hyperlink r:id="rId8" w:history="1">
        <w:r w:rsidRPr="003747A3">
          <w:rPr>
            <w:rStyle w:val="Hyperlink"/>
            <w:b/>
            <w:bCs/>
            <w:sz w:val="24"/>
            <w:szCs w:val="24"/>
          </w:rPr>
          <w:t>Dept.520.CMC.Orders@gmail.com</w:t>
        </w:r>
      </w:hyperlink>
      <w:r w:rsidRPr="003747A3">
        <w:rPr>
          <w:b/>
          <w:bCs/>
          <w:sz w:val="24"/>
          <w:szCs w:val="24"/>
        </w:rPr>
        <w:t xml:space="preserve"> </w:t>
      </w:r>
      <w:r w:rsidR="00DF73F6" w:rsidRPr="003747A3">
        <w:rPr>
          <w:b/>
          <w:bCs/>
          <w:sz w:val="24"/>
          <w:szCs w:val="24"/>
        </w:rPr>
        <w:t xml:space="preserve">with the Subject Line:  GCA Special Election, </w:t>
      </w:r>
      <w:r w:rsidRPr="003747A3">
        <w:rPr>
          <w:b/>
          <w:bCs/>
          <w:sz w:val="24"/>
          <w:szCs w:val="24"/>
        </w:rPr>
        <w:t>as soon as possible.</w:t>
      </w:r>
    </w:p>
    <w:p w14:paraId="403F2CBE" w14:textId="4A3F958D" w:rsidR="007C4A09" w:rsidRPr="003747A3" w:rsidRDefault="00AD2D7E" w:rsidP="007C4A09">
      <w:pPr>
        <w:pStyle w:val="NoSpacing"/>
        <w:numPr>
          <w:ilvl w:val="0"/>
          <w:numId w:val="1"/>
        </w:numPr>
        <w:rPr>
          <w:sz w:val="24"/>
          <w:szCs w:val="24"/>
        </w:rPr>
      </w:pPr>
      <w:r w:rsidRPr="003747A3">
        <w:rPr>
          <w:sz w:val="24"/>
          <w:szCs w:val="24"/>
        </w:rPr>
        <w:t>Any eligible member may self-nominate or nominate other eligible member</w:t>
      </w:r>
      <w:r w:rsidR="00D53CAC" w:rsidRPr="003747A3">
        <w:rPr>
          <w:sz w:val="24"/>
          <w:szCs w:val="24"/>
        </w:rPr>
        <w:t>(s)</w:t>
      </w:r>
      <w:r w:rsidRPr="003747A3">
        <w:rPr>
          <w:sz w:val="24"/>
          <w:szCs w:val="24"/>
        </w:rPr>
        <w:t xml:space="preserve"> accompanied by the nominee’s written consent to serve;</w:t>
      </w:r>
    </w:p>
    <w:p w14:paraId="10CAD4E6" w14:textId="0926C903" w:rsidR="00D53CAC" w:rsidRPr="003747A3" w:rsidRDefault="00AD2D7E" w:rsidP="0048669E">
      <w:pPr>
        <w:pStyle w:val="NoSpacing"/>
        <w:numPr>
          <w:ilvl w:val="0"/>
          <w:numId w:val="1"/>
        </w:numPr>
        <w:rPr>
          <w:sz w:val="24"/>
          <w:szCs w:val="24"/>
        </w:rPr>
      </w:pPr>
      <w:r w:rsidRPr="003747A3">
        <w:rPr>
          <w:sz w:val="24"/>
          <w:szCs w:val="24"/>
        </w:rPr>
        <w:t xml:space="preserve">Nominations and </w:t>
      </w:r>
      <w:r w:rsidR="00ED0C98" w:rsidRPr="003747A3">
        <w:rPr>
          <w:sz w:val="24"/>
          <w:szCs w:val="24"/>
        </w:rPr>
        <w:t>C</w:t>
      </w:r>
      <w:r w:rsidRPr="003747A3">
        <w:rPr>
          <w:sz w:val="24"/>
          <w:szCs w:val="24"/>
        </w:rPr>
        <w:t xml:space="preserve">onsents to </w:t>
      </w:r>
      <w:r w:rsidR="00ED0C98" w:rsidRPr="003747A3">
        <w:rPr>
          <w:sz w:val="24"/>
          <w:szCs w:val="24"/>
        </w:rPr>
        <w:t>S</w:t>
      </w:r>
      <w:r w:rsidRPr="003747A3">
        <w:rPr>
          <w:sz w:val="24"/>
          <w:szCs w:val="24"/>
        </w:rPr>
        <w:t xml:space="preserve">erve shall be in writing </w:t>
      </w:r>
      <w:r w:rsidR="00D53CAC" w:rsidRPr="003747A3">
        <w:rPr>
          <w:sz w:val="24"/>
          <w:szCs w:val="24"/>
        </w:rPr>
        <w:t xml:space="preserve">on the NOMINATION FORM </w:t>
      </w:r>
      <w:r w:rsidR="00841DF8" w:rsidRPr="003747A3">
        <w:rPr>
          <w:sz w:val="24"/>
          <w:szCs w:val="24"/>
        </w:rPr>
        <w:t>enclosed</w:t>
      </w:r>
      <w:r w:rsidR="00D53CAC" w:rsidRPr="003747A3">
        <w:rPr>
          <w:sz w:val="24"/>
          <w:szCs w:val="24"/>
        </w:rPr>
        <w:t xml:space="preserve"> and mailed </w:t>
      </w:r>
      <w:r w:rsidRPr="003747A3">
        <w:rPr>
          <w:sz w:val="24"/>
          <w:szCs w:val="24"/>
        </w:rPr>
        <w:t xml:space="preserve">to the Election Inspector </w:t>
      </w:r>
      <w:r w:rsidR="00077BA2" w:rsidRPr="003747A3">
        <w:rPr>
          <w:sz w:val="24"/>
          <w:szCs w:val="24"/>
        </w:rPr>
        <w:t xml:space="preserve">and postmarked </w:t>
      </w:r>
      <w:r w:rsidR="00D53CAC" w:rsidRPr="003747A3">
        <w:rPr>
          <w:sz w:val="24"/>
          <w:szCs w:val="24"/>
        </w:rPr>
        <w:t xml:space="preserve">by </w:t>
      </w:r>
      <w:r w:rsidR="00DF73F6" w:rsidRPr="003747A3">
        <w:rPr>
          <w:b/>
          <w:bCs/>
          <w:sz w:val="24"/>
          <w:szCs w:val="24"/>
        </w:rPr>
        <w:t>November 6</w:t>
      </w:r>
      <w:r w:rsidR="00FA6192" w:rsidRPr="003747A3">
        <w:rPr>
          <w:b/>
          <w:bCs/>
          <w:sz w:val="24"/>
          <w:szCs w:val="24"/>
        </w:rPr>
        <w:t>, 2020</w:t>
      </w:r>
      <w:r w:rsidR="00FA6192" w:rsidRPr="003747A3">
        <w:rPr>
          <w:sz w:val="24"/>
          <w:szCs w:val="24"/>
        </w:rPr>
        <w:t>, ad</w:t>
      </w:r>
      <w:r w:rsidR="00D53CAC" w:rsidRPr="003747A3">
        <w:rPr>
          <w:sz w:val="24"/>
          <w:szCs w:val="24"/>
        </w:rPr>
        <w:t>dressed as follows:</w:t>
      </w:r>
    </w:p>
    <w:p w14:paraId="1BACB1F6" w14:textId="77777777" w:rsidR="00841DF8" w:rsidRPr="003747A3" w:rsidRDefault="00D53CAC" w:rsidP="000E640F">
      <w:pPr>
        <w:pStyle w:val="NoSpacing"/>
        <w:rPr>
          <w:sz w:val="24"/>
          <w:szCs w:val="24"/>
        </w:rPr>
      </w:pPr>
      <w:r w:rsidRPr="003747A3">
        <w:rPr>
          <w:sz w:val="24"/>
          <w:szCs w:val="24"/>
        </w:rPr>
        <w:t xml:space="preserve">            </w:t>
      </w:r>
    </w:p>
    <w:p w14:paraId="0AF5B24D" w14:textId="37A42CBB" w:rsidR="00841DF8" w:rsidRPr="003747A3" w:rsidRDefault="00841DF8" w:rsidP="000E640F">
      <w:pPr>
        <w:pStyle w:val="NoSpacing"/>
        <w:rPr>
          <w:sz w:val="24"/>
          <w:szCs w:val="24"/>
        </w:rPr>
      </w:pPr>
      <w:r w:rsidRPr="003747A3">
        <w:rPr>
          <w:sz w:val="24"/>
          <w:szCs w:val="24"/>
        </w:rPr>
        <w:t xml:space="preserve">            </w:t>
      </w:r>
      <w:r w:rsidR="00CE784A" w:rsidRPr="003747A3">
        <w:rPr>
          <w:sz w:val="24"/>
          <w:szCs w:val="24"/>
        </w:rPr>
        <w:t>GCA</w:t>
      </w:r>
      <w:r w:rsidRPr="003747A3">
        <w:rPr>
          <w:sz w:val="24"/>
          <w:szCs w:val="24"/>
        </w:rPr>
        <w:t xml:space="preserve"> SPECIAL ELECTION care of:</w:t>
      </w:r>
    </w:p>
    <w:p w14:paraId="53FF2BCE" w14:textId="1CB731E6" w:rsidR="00D53CAC" w:rsidRPr="003747A3" w:rsidRDefault="00841DF8" w:rsidP="00A2165F">
      <w:pPr>
        <w:pStyle w:val="NoSpacing"/>
        <w:tabs>
          <w:tab w:val="left" w:pos="2796"/>
        </w:tabs>
        <w:rPr>
          <w:sz w:val="24"/>
          <w:szCs w:val="24"/>
        </w:rPr>
      </w:pPr>
      <w:r w:rsidRPr="003747A3">
        <w:rPr>
          <w:sz w:val="24"/>
          <w:szCs w:val="24"/>
        </w:rPr>
        <w:t xml:space="preserve">            </w:t>
      </w:r>
      <w:r w:rsidR="00D53CAC" w:rsidRPr="003747A3">
        <w:rPr>
          <w:sz w:val="24"/>
          <w:szCs w:val="24"/>
        </w:rPr>
        <w:t>Judge Julia Spain</w:t>
      </w:r>
      <w:r w:rsidR="00324C10" w:rsidRPr="003747A3">
        <w:rPr>
          <w:sz w:val="24"/>
          <w:szCs w:val="24"/>
        </w:rPr>
        <w:tab/>
      </w:r>
    </w:p>
    <w:p w14:paraId="00855288" w14:textId="1571F5C4" w:rsidR="00AD2D7E" w:rsidRPr="003747A3" w:rsidRDefault="00D53CAC" w:rsidP="000E640F">
      <w:pPr>
        <w:pStyle w:val="NoSpacing"/>
        <w:rPr>
          <w:sz w:val="24"/>
          <w:szCs w:val="24"/>
        </w:rPr>
      </w:pPr>
      <w:r w:rsidRPr="003747A3">
        <w:rPr>
          <w:sz w:val="24"/>
          <w:szCs w:val="24"/>
        </w:rPr>
        <w:t xml:space="preserve">            Alameda County Superior Court     </w:t>
      </w:r>
    </w:p>
    <w:p w14:paraId="39C22BA4" w14:textId="77777777" w:rsidR="00D53CAC" w:rsidRPr="003747A3" w:rsidRDefault="00D53CAC" w:rsidP="000E640F">
      <w:pPr>
        <w:pStyle w:val="NoSpacing"/>
        <w:rPr>
          <w:sz w:val="24"/>
          <w:szCs w:val="24"/>
        </w:rPr>
      </w:pPr>
      <w:r w:rsidRPr="003747A3">
        <w:rPr>
          <w:sz w:val="24"/>
          <w:szCs w:val="24"/>
        </w:rPr>
        <w:t xml:space="preserve">            24405 Amador Street</w:t>
      </w:r>
    </w:p>
    <w:p w14:paraId="345D0E7E" w14:textId="678D6231" w:rsidR="00D53CAC" w:rsidRPr="003747A3" w:rsidRDefault="00D53CAC" w:rsidP="000E640F">
      <w:pPr>
        <w:pStyle w:val="NoSpacing"/>
        <w:rPr>
          <w:sz w:val="24"/>
          <w:szCs w:val="24"/>
        </w:rPr>
      </w:pPr>
      <w:r w:rsidRPr="003747A3">
        <w:rPr>
          <w:sz w:val="24"/>
          <w:szCs w:val="24"/>
        </w:rPr>
        <w:t xml:space="preserve">            Hayward, CA 94544</w:t>
      </w:r>
    </w:p>
    <w:p w14:paraId="35FCE784" w14:textId="77777777" w:rsidR="002D472A" w:rsidRPr="003747A3" w:rsidRDefault="002D472A" w:rsidP="000E640F">
      <w:pPr>
        <w:pStyle w:val="NoSpacing"/>
        <w:rPr>
          <w:sz w:val="24"/>
          <w:szCs w:val="24"/>
        </w:rPr>
      </w:pPr>
    </w:p>
    <w:p w14:paraId="05D0F62F" w14:textId="31FBA695" w:rsidR="007C4A09" w:rsidRPr="003747A3" w:rsidRDefault="007C4A09" w:rsidP="0048669E">
      <w:pPr>
        <w:pStyle w:val="NoSpacing"/>
        <w:numPr>
          <w:ilvl w:val="0"/>
          <w:numId w:val="1"/>
        </w:numPr>
        <w:rPr>
          <w:sz w:val="24"/>
          <w:szCs w:val="24"/>
        </w:rPr>
      </w:pPr>
      <w:r w:rsidRPr="003747A3">
        <w:rPr>
          <w:sz w:val="24"/>
          <w:szCs w:val="24"/>
        </w:rPr>
        <w:t xml:space="preserve">Replacement </w:t>
      </w:r>
      <w:r w:rsidR="00ED0C98" w:rsidRPr="003747A3">
        <w:rPr>
          <w:sz w:val="24"/>
          <w:szCs w:val="24"/>
        </w:rPr>
        <w:t>N</w:t>
      </w:r>
      <w:r w:rsidRPr="003747A3">
        <w:rPr>
          <w:sz w:val="24"/>
          <w:szCs w:val="24"/>
        </w:rPr>
        <w:t>omination</w:t>
      </w:r>
      <w:r w:rsidR="00ED0C98" w:rsidRPr="003747A3">
        <w:rPr>
          <w:sz w:val="24"/>
          <w:szCs w:val="24"/>
        </w:rPr>
        <w:t>s</w:t>
      </w:r>
      <w:r w:rsidRPr="003747A3">
        <w:rPr>
          <w:sz w:val="24"/>
          <w:szCs w:val="24"/>
        </w:rPr>
        <w:t xml:space="preserve"> </w:t>
      </w:r>
      <w:r w:rsidR="00ED0C98" w:rsidRPr="003747A3">
        <w:rPr>
          <w:sz w:val="24"/>
          <w:szCs w:val="24"/>
        </w:rPr>
        <w:t xml:space="preserve">and Consents to Serve </w:t>
      </w:r>
      <w:r w:rsidRPr="003747A3">
        <w:rPr>
          <w:sz w:val="24"/>
          <w:szCs w:val="24"/>
        </w:rPr>
        <w:t>forms may be downloaded from the GCA Website.</w:t>
      </w:r>
      <w:r w:rsidR="00D53CAC" w:rsidRPr="003747A3">
        <w:rPr>
          <w:sz w:val="24"/>
          <w:szCs w:val="24"/>
        </w:rPr>
        <w:t xml:space="preserve">   </w:t>
      </w:r>
    </w:p>
    <w:p w14:paraId="63C6F13F" w14:textId="3C81180E" w:rsidR="00AD2D7E" w:rsidRPr="003747A3" w:rsidRDefault="00AD2D7E" w:rsidP="000E640F">
      <w:pPr>
        <w:pStyle w:val="NoSpacing"/>
        <w:rPr>
          <w:sz w:val="24"/>
          <w:szCs w:val="24"/>
        </w:rPr>
      </w:pPr>
    </w:p>
    <w:p w14:paraId="4469E8A3" w14:textId="3F8DF21A" w:rsidR="00683E82" w:rsidRPr="003747A3" w:rsidRDefault="003845FB" w:rsidP="000E640F">
      <w:pPr>
        <w:pStyle w:val="NoSpacing"/>
        <w:rPr>
          <w:b/>
          <w:bCs/>
          <w:sz w:val="24"/>
          <w:szCs w:val="24"/>
        </w:rPr>
      </w:pPr>
      <w:r w:rsidRPr="003747A3">
        <w:rPr>
          <w:b/>
          <w:bCs/>
          <w:sz w:val="24"/>
          <w:szCs w:val="24"/>
        </w:rPr>
        <w:t>8</w:t>
      </w:r>
      <w:r w:rsidR="00D53CAC" w:rsidRPr="003747A3">
        <w:rPr>
          <w:b/>
          <w:bCs/>
          <w:sz w:val="24"/>
          <w:szCs w:val="24"/>
        </w:rPr>
        <w:t>.  ANNOUNCEMENT OF CANDIDATES</w:t>
      </w:r>
      <w:r w:rsidR="0068678A" w:rsidRPr="003747A3">
        <w:rPr>
          <w:b/>
          <w:bCs/>
          <w:sz w:val="24"/>
          <w:szCs w:val="24"/>
        </w:rPr>
        <w:t xml:space="preserve">; </w:t>
      </w:r>
      <w:r w:rsidR="00D53CAC" w:rsidRPr="003747A3">
        <w:rPr>
          <w:b/>
          <w:bCs/>
          <w:sz w:val="24"/>
          <w:szCs w:val="24"/>
        </w:rPr>
        <w:t>BALLOT</w:t>
      </w:r>
      <w:r w:rsidR="0068678A" w:rsidRPr="003747A3">
        <w:rPr>
          <w:b/>
          <w:bCs/>
          <w:sz w:val="24"/>
          <w:szCs w:val="24"/>
        </w:rPr>
        <w:t xml:space="preserve">S DUE BY </w:t>
      </w:r>
      <w:r w:rsidR="00CE784A" w:rsidRPr="003747A3">
        <w:rPr>
          <w:b/>
          <w:bCs/>
          <w:sz w:val="24"/>
          <w:szCs w:val="24"/>
        </w:rPr>
        <w:t>DEC</w:t>
      </w:r>
      <w:r w:rsidR="0068678A" w:rsidRPr="003747A3">
        <w:rPr>
          <w:b/>
          <w:bCs/>
          <w:sz w:val="24"/>
          <w:szCs w:val="24"/>
        </w:rPr>
        <w:t xml:space="preserve">EMBER </w:t>
      </w:r>
      <w:r w:rsidR="00ED0C98" w:rsidRPr="003747A3">
        <w:rPr>
          <w:b/>
          <w:bCs/>
          <w:sz w:val="24"/>
          <w:szCs w:val="24"/>
        </w:rPr>
        <w:t>28, 2020</w:t>
      </w:r>
      <w:r w:rsidR="00D53CAC" w:rsidRPr="003747A3">
        <w:rPr>
          <w:b/>
          <w:bCs/>
          <w:sz w:val="24"/>
          <w:szCs w:val="24"/>
        </w:rPr>
        <w:t xml:space="preserve"> </w:t>
      </w:r>
    </w:p>
    <w:p w14:paraId="11FBF13C" w14:textId="77777777" w:rsidR="00841DF8" w:rsidRPr="003747A3" w:rsidRDefault="00841DF8" w:rsidP="000E640F">
      <w:pPr>
        <w:pStyle w:val="NoSpacing"/>
        <w:rPr>
          <w:sz w:val="24"/>
          <w:szCs w:val="24"/>
        </w:rPr>
      </w:pPr>
    </w:p>
    <w:p w14:paraId="5CF333E1" w14:textId="2F3EEBE3" w:rsidR="00401F48" w:rsidRPr="003747A3" w:rsidRDefault="00D53CAC" w:rsidP="00C475B6">
      <w:pPr>
        <w:pStyle w:val="NoSpacing"/>
        <w:numPr>
          <w:ilvl w:val="0"/>
          <w:numId w:val="4"/>
        </w:numPr>
        <w:rPr>
          <w:b/>
          <w:bCs/>
          <w:sz w:val="24"/>
          <w:szCs w:val="24"/>
        </w:rPr>
      </w:pPr>
      <w:r w:rsidRPr="003747A3">
        <w:rPr>
          <w:sz w:val="24"/>
          <w:szCs w:val="24"/>
        </w:rPr>
        <w:t>On</w:t>
      </w:r>
      <w:r w:rsidR="00ED3FDC" w:rsidRPr="003747A3">
        <w:rPr>
          <w:sz w:val="24"/>
          <w:szCs w:val="24"/>
        </w:rPr>
        <w:t xml:space="preserve"> </w:t>
      </w:r>
      <w:r w:rsidR="00CE784A" w:rsidRPr="003747A3">
        <w:rPr>
          <w:b/>
          <w:bCs/>
          <w:sz w:val="24"/>
          <w:szCs w:val="24"/>
        </w:rPr>
        <w:t xml:space="preserve">November </w:t>
      </w:r>
      <w:r w:rsidR="00ED0C98" w:rsidRPr="003747A3">
        <w:rPr>
          <w:b/>
          <w:bCs/>
          <w:sz w:val="24"/>
          <w:szCs w:val="24"/>
        </w:rPr>
        <w:t>20</w:t>
      </w:r>
      <w:r w:rsidR="00CE784A" w:rsidRPr="003747A3">
        <w:rPr>
          <w:b/>
          <w:bCs/>
          <w:sz w:val="24"/>
          <w:szCs w:val="24"/>
        </w:rPr>
        <w:t>,</w:t>
      </w:r>
      <w:r w:rsidR="00ED3FDC" w:rsidRPr="003747A3">
        <w:rPr>
          <w:b/>
          <w:bCs/>
          <w:sz w:val="24"/>
          <w:szCs w:val="24"/>
        </w:rPr>
        <w:t xml:space="preserve"> 2020</w:t>
      </w:r>
      <w:r w:rsidR="00ED3FDC" w:rsidRPr="003747A3">
        <w:rPr>
          <w:sz w:val="24"/>
          <w:szCs w:val="24"/>
        </w:rPr>
        <w:t xml:space="preserve">, the Election Inspector shall announce via email to those </w:t>
      </w:r>
      <w:r w:rsidR="0037069D" w:rsidRPr="003747A3">
        <w:rPr>
          <w:sz w:val="24"/>
          <w:szCs w:val="24"/>
        </w:rPr>
        <w:t>GCA</w:t>
      </w:r>
      <w:r w:rsidR="00ED3FDC" w:rsidRPr="003747A3">
        <w:rPr>
          <w:sz w:val="24"/>
          <w:szCs w:val="24"/>
        </w:rPr>
        <w:t xml:space="preserve"> members who have provided their email addresses</w:t>
      </w:r>
      <w:r w:rsidR="00ED0C98" w:rsidRPr="003747A3">
        <w:rPr>
          <w:sz w:val="24"/>
          <w:szCs w:val="24"/>
        </w:rPr>
        <w:t xml:space="preserve"> as specified above,</w:t>
      </w:r>
      <w:r w:rsidR="00ED3FDC" w:rsidRPr="003747A3">
        <w:rPr>
          <w:sz w:val="24"/>
          <w:szCs w:val="24"/>
        </w:rPr>
        <w:t xml:space="preserve"> the names of the nominated CANDIDATES and shall mail a</w:t>
      </w:r>
      <w:r w:rsidR="007018E5" w:rsidRPr="003747A3">
        <w:rPr>
          <w:sz w:val="24"/>
          <w:szCs w:val="24"/>
        </w:rPr>
        <w:t>n</w:t>
      </w:r>
      <w:r w:rsidR="00ED3FDC" w:rsidRPr="003747A3">
        <w:rPr>
          <w:sz w:val="24"/>
          <w:szCs w:val="24"/>
        </w:rPr>
        <w:t xml:space="preserve"> </w:t>
      </w:r>
      <w:r w:rsidR="007018E5" w:rsidRPr="003747A3">
        <w:rPr>
          <w:sz w:val="24"/>
          <w:szCs w:val="24"/>
        </w:rPr>
        <w:t>OFFICIAL</w:t>
      </w:r>
      <w:r w:rsidR="00ED3FDC" w:rsidRPr="003747A3">
        <w:rPr>
          <w:sz w:val="24"/>
          <w:szCs w:val="24"/>
        </w:rPr>
        <w:t xml:space="preserve"> BALLOT to each </w:t>
      </w:r>
      <w:r w:rsidR="0037069D" w:rsidRPr="003747A3">
        <w:rPr>
          <w:sz w:val="24"/>
          <w:szCs w:val="24"/>
        </w:rPr>
        <w:t>GCA</w:t>
      </w:r>
      <w:r w:rsidR="00ED3FDC" w:rsidRPr="003747A3">
        <w:rPr>
          <w:sz w:val="24"/>
          <w:szCs w:val="24"/>
        </w:rPr>
        <w:t xml:space="preserve"> Member together with a stamped self-addressed </w:t>
      </w:r>
      <w:r w:rsidR="0068678A" w:rsidRPr="003747A3">
        <w:rPr>
          <w:sz w:val="24"/>
          <w:szCs w:val="24"/>
        </w:rPr>
        <w:t>OFFICIAL RETURN ENVELOPE</w:t>
      </w:r>
      <w:r w:rsidR="007018E5" w:rsidRPr="003747A3">
        <w:rPr>
          <w:sz w:val="24"/>
          <w:szCs w:val="24"/>
        </w:rPr>
        <w:t xml:space="preserve"> for its return. </w:t>
      </w:r>
      <w:r w:rsidR="00841DF8" w:rsidRPr="003747A3">
        <w:rPr>
          <w:b/>
          <w:bCs/>
          <w:sz w:val="24"/>
          <w:szCs w:val="24"/>
        </w:rPr>
        <w:t xml:space="preserve">To receive the EMAIL ANNOUNCEMENT OF NOMINEES,  MEMBERS must submit their email address to </w:t>
      </w:r>
      <w:hyperlink r:id="rId9" w:history="1">
        <w:r w:rsidR="00841DF8" w:rsidRPr="003747A3">
          <w:rPr>
            <w:rStyle w:val="Hyperlink"/>
            <w:b/>
            <w:bCs/>
            <w:sz w:val="24"/>
            <w:szCs w:val="24"/>
          </w:rPr>
          <w:t>Dept.520.CMC.Orders@gmail.com</w:t>
        </w:r>
      </w:hyperlink>
      <w:r w:rsidR="00841DF8" w:rsidRPr="003747A3">
        <w:rPr>
          <w:b/>
          <w:bCs/>
          <w:sz w:val="24"/>
          <w:szCs w:val="24"/>
        </w:rPr>
        <w:t xml:space="preserve"> </w:t>
      </w:r>
      <w:r w:rsidR="00E20D8A" w:rsidRPr="003747A3">
        <w:rPr>
          <w:b/>
          <w:bCs/>
          <w:sz w:val="24"/>
          <w:szCs w:val="24"/>
        </w:rPr>
        <w:t>as soon as possible</w:t>
      </w:r>
      <w:r w:rsidR="00ED0C98" w:rsidRPr="003747A3">
        <w:rPr>
          <w:b/>
          <w:bCs/>
          <w:sz w:val="24"/>
          <w:szCs w:val="24"/>
        </w:rPr>
        <w:t>, with the subject line:  GCA</w:t>
      </w:r>
      <w:r w:rsidR="00841DF8" w:rsidRPr="003747A3">
        <w:rPr>
          <w:b/>
          <w:bCs/>
          <w:sz w:val="24"/>
          <w:szCs w:val="24"/>
        </w:rPr>
        <w:t xml:space="preserve"> </w:t>
      </w:r>
      <w:r w:rsidR="00ED0C98" w:rsidRPr="003747A3">
        <w:rPr>
          <w:b/>
          <w:bCs/>
          <w:sz w:val="24"/>
          <w:szCs w:val="24"/>
        </w:rPr>
        <w:t>SPECIAL ELECTION.</w:t>
      </w:r>
      <w:r w:rsidR="00841DF8" w:rsidRPr="003747A3">
        <w:rPr>
          <w:b/>
          <w:bCs/>
          <w:sz w:val="24"/>
          <w:szCs w:val="24"/>
        </w:rPr>
        <w:t xml:space="preserve"> </w:t>
      </w:r>
    </w:p>
    <w:p w14:paraId="29DEA815" w14:textId="054C6DA3" w:rsidR="00401F48" w:rsidRPr="003747A3" w:rsidRDefault="0068678A" w:rsidP="0048669E">
      <w:pPr>
        <w:pStyle w:val="NoSpacing"/>
        <w:numPr>
          <w:ilvl w:val="0"/>
          <w:numId w:val="4"/>
        </w:numPr>
        <w:rPr>
          <w:b/>
          <w:bCs/>
          <w:sz w:val="24"/>
          <w:szCs w:val="24"/>
        </w:rPr>
      </w:pPr>
      <w:r w:rsidRPr="003747A3">
        <w:rPr>
          <w:sz w:val="24"/>
          <w:szCs w:val="24"/>
        </w:rPr>
        <w:t>E</w:t>
      </w:r>
      <w:r w:rsidR="009D57C4" w:rsidRPr="003747A3">
        <w:rPr>
          <w:sz w:val="24"/>
          <w:szCs w:val="24"/>
        </w:rPr>
        <w:t>ach member’s vote(s) shall be kept secret and confidential</w:t>
      </w:r>
      <w:r w:rsidRPr="003747A3">
        <w:rPr>
          <w:sz w:val="24"/>
          <w:szCs w:val="24"/>
        </w:rPr>
        <w:t xml:space="preserve">.  </w:t>
      </w:r>
      <w:r w:rsidR="007018E5" w:rsidRPr="003747A3">
        <w:rPr>
          <w:sz w:val="24"/>
          <w:szCs w:val="24"/>
        </w:rPr>
        <w:t xml:space="preserve">    </w:t>
      </w:r>
      <w:r w:rsidR="00ED3FDC" w:rsidRPr="003747A3">
        <w:rPr>
          <w:sz w:val="24"/>
          <w:szCs w:val="24"/>
        </w:rPr>
        <w:t xml:space="preserve">     </w:t>
      </w:r>
    </w:p>
    <w:p w14:paraId="2E5E2C12" w14:textId="1BEC324B" w:rsidR="00401F48" w:rsidRPr="003747A3" w:rsidRDefault="00ED3FDC" w:rsidP="0048669E">
      <w:pPr>
        <w:pStyle w:val="NoSpacing"/>
        <w:numPr>
          <w:ilvl w:val="0"/>
          <w:numId w:val="4"/>
        </w:numPr>
        <w:rPr>
          <w:sz w:val="24"/>
          <w:szCs w:val="24"/>
        </w:rPr>
      </w:pPr>
      <w:r w:rsidRPr="003747A3">
        <w:rPr>
          <w:sz w:val="24"/>
          <w:szCs w:val="24"/>
        </w:rPr>
        <w:t xml:space="preserve">Written ballots shall be </w:t>
      </w:r>
      <w:r w:rsidR="0068678A" w:rsidRPr="003747A3">
        <w:rPr>
          <w:sz w:val="24"/>
          <w:szCs w:val="24"/>
        </w:rPr>
        <w:t>mailed</w:t>
      </w:r>
      <w:r w:rsidRPr="003747A3">
        <w:rPr>
          <w:sz w:val="24"/>
          <w:szCs w:val="24"/>
        </w:rPr>
        <w:t xml:space="preserve"> </w:t>
      </w:r>
      <w:r w:rsidR="0068678A" w:rsidRPr="003747A3">
        <w:rPr>
          <w:sz w:val="24"/>
          <w:szCs w:val="24"/>
        </w:rPr>
        <w:t xml:space="preserve">back </w:t>
      </w:r>
      <w:r w:rsidRPr="003747A3">
        <w:rPr>
          <w:sz w:val="24"/>
          <w:szCs w:val="24"/>
        </w:rPr>
        <w:t>to the Election Inspector</w:t>
      </w:r>
      <w:r w:rsidR="007018E5" w:rsidRPr="003747A3">
        <w:rPr>
          <w:sz w:val="24"/>
          <w:szCs w:val="24"/>
        </w:rPr>
        <w:t xml:space="preserve"> by </w:t>
      </w:r>
      <w:r w:rsidR="007018E5" w:rsidRPr="003747A3">
        <w:rPr>
          <w:b/>
          <w:bCs/>
          <w:sz w:val="24"/>
          <w:szCs w:val="24"/>
        </w:rPr>
        <w:t>no later than</w:t>
      </w:r>
      <w:r w:rsidR="007018E5" w:rsidRPr="003747A3">
        <w:rPr>
          <w:sz w:val="24"/>
          <w:szCs w:val="24"/>
        </w:rPr>
        <w:t xml:space="preserve"> </w:t>
      </w:r>
      <w:r w:rsidR="0037069D" w:rsidRPr="003747A3">
        <w:rPr>
          <w:b/>
          <w:bCs/>
          <w:sz w:val="24"/>
          <w:szCs w:val="24"/>
        </w:rPr>
        <w:t>Dec</w:t>
      </w:r>
      <w:r w:rsidR="007018E5" w:rsidRPr="003747A3">
        <w:rPr>
          <w:b/>
          <w:bCs/>
          <w:sz w:val="24"/>
          <w:szCs w:val="24"/>
        </w:rPr>
        <w:t xml:space="preserve">ember </w:t>
      </w:r>
      <w:r w:rsidR="00ED0C98" w:rsidRPr="003747A3">
        <w:rPr>
          <w:b/>
          <w:bCs/>
          <w:sz w:val="24"/>
          <w:szCs w:val="24"/>
        </w:rPr>
        <w:t>28</w:t>
      </w:r>
      <w:r w:rsidR="007018E5" w:rsidRPr="003747A3">
        <w:rPr>
          <w:b/>
          <w:bCs/>
          <w:sz w:val="24"/>
          <w:szCs w:val="24"/>
        </w:rPr>
        <w:t>,</w:t>
      </w:r>
      <w:r w:rsidR="007018E5" w:rsidRPr="003747A3">
        <w:rPr>
          <w:sz w:val="24"/>
          <w:szCs w:val="24"/>
        </w:rPr>
        <w:t xml:space="preserve"> </w:t>
      </w:r>
      <w:r w:rsidR="007018E5" w:rsidRPr="003747A3">
        <w:rPr>
          <w:b/>
          <w:bCs/>
          <w:sz w:val="24"/>
          <w:szCs w:val="24"/>
        </w:rPr>
        <w:t>2020</w:t>
      </w:r>
      <w:r w:rsidR="007018E5" w:rsidRPr="003747A3">
        <w:rPr>
          <w:sz w:val="24"/>
          <w:szCs w:val="24"/>
        </w:rPr>
        <w:t xml:space="preserve">.   Ballots </w:t>
      </w:r>
      <w:r w:rsidR="0068678A" w:rsidRPr="003747A3">
        <w:rPr>
          <w:sz w:val="24"/>
          <w:szCs w:val="24"/>
        </w:rPr>
        <w:t xml:space="preserve">with a postmark </w:t>
      </w:r>
      <w:r w:rsidR="007018E5" w:rsidRPr="003747A3">
        <w:rPr>
          <w:sz w:val="24"/>
          <w:szCs w:val="24"/>
        </w:rPr>
        <w:t>after that date shall not be counted.</w:t>
      </w:r>
      <w:r w:rsidRPr="003747A3">
        <w:rPr>
          <w:sz w:val="24"/>
          <w:szCs w:val="24"/>
        </w:rPr>
        <w:t xml:space="preserve"> </w:t>
      </w:r>
    </w:p>
    <w:p w14:paraId="7E2B3EEF" w14:textId="5F316CD1" w:rsidR="00841DF8" w:rsidRPr="003747A3" w:rsidRDefault="0068678A">
      <w:pPr>
        <w:pStyle w:val="NoSpacing"/>
        <w:numPr>
          <w:ilvl w:val="0"/>
          <w:numId w:val="4"/>
        </w:numPr>
        <w:rPr>
          <w:sz w:val="24"/>
          <w:szCs w:val="24"/>
        </w:rPr>
      </w:pPr>
      <w:r w:rsidRPr="008C2C87">
        <w:rPr>
          <w:b/>
          <w:bCs/>
          <w:sz w:val="24"/>
          <w:szCs w:val="24"/>
        </w:rPr>
        <w:t>Ballots must be returned in the OFFICIAL RETURN ENVELOPE</w:t>
      </w:r>
      <w:r w:rsidRPr="003747A3">
        <w:rPr>
          <w:sz w:val="24"/>
          <w:szCs w:val="24"/>
        </w:rPr>
        <w:t xml:space="preserve"> which </w:t>
      </w:r>
      <w:r w:rsidR="00A27D1B" w:rsidRPr="003747A3">
        <w:rPr>
          <w:sz w:val="24"/>
          <w:szCs w:val="24"/>
        </w:rPr>
        <w:t>includes</w:t>
      </w:r>
      <w:r w:rsidRPr="003747A3">
        <w:rPr>
          <w:sz w:val="24"/>
          <w:szCs w:val="24"/>
        </w:rPr>
        <w:t xml:space="preserve"> the</w:t>
      </w:r>
      <w:r w:rsidR="00450958" w:rsidRPr="003747A3">
        <w:rPr>
          <w:sz w:val="24"/>
          <w:szCs w:val="24"/>
        </w:rPr>
        <w:t xml:space="preserve"> </w:t>
      </w:r>
      <w:r w:rsidR="001C7FD6" w:rsidRPr="003747A3">
        <w:rPr>
          <w:sz w:val="24"/>
          <w:szCs w:val="24"/>
        </w:rPr>
        <w:t xml:space="preserve">Member’s </w:t>
      </w:r>
      <w:r w:rsidR="00ED0C98" w:rsidRPr="003747A3">
        <w:rPr>
          <w:sz w:val="24"/>
          <w:szCs w:val="24"/>
        </w:rPr>
        <w:t xml:space="preserve">name, </w:t>
      </w:r>
      <w:r w:rsidR="008C2C87">
        <w:rPr>
          <w:sz w:val="24"/>
          <w:szCs w:val="24"/>
        </w:rPr>
        <w:t>mailing</w:t>
      </w:r>
      <w:r w:rsidR="001C7FD6" w:rsidRPr="003747A3">
        <w:rPr>
          <w:sz w:val="24"/>
          <w:szCs w:val="24"/>
        </w:rPr>
        <w:t xml:space="preserve"> address and </w:t>
      </w:r>
      <w:r w:rsidR="00A27D1B" w:rsidRPr="003747A3">
        <w:rPr>
          <w:sz w:val="24"/>
          <w:szCs w:val="24"/>
        </w:rPr>
        <w:t>Membership Number</w:t>
      </w:r>
      <w:r w:rsidRPr="003747A3">
        <w:rPr>
          <w:sz w:val="24"/>
          <w:szCs w:val="24"/>
        </w:rPr>
        <w:t xml:space="preserve"> as confirmation of eligibility to vote.   </w:t>
      </w:r>
    </w:p>
    <w:p w14:paraId="08DE683C" w14:textId="546A2EE1" w:rsidR="005F7F09" w:rsidRPr="003747A3" w:rsidRDefault="00A443F7" w:rsidP="0048669E">
      <w:pPr>
        <w:pStyle w:val="NoSpacing"/>
        <w:numPr>
          <w:ilvl w:val="0"/>
          <w:numId w:val="4"/>
        </w:numPr>
        <w:rPr>
          <w:sz w:val="24"/>
          <w:szCs w:val="24"/>
        </w:rPr>
      </w:pPr>
      <w:r w:rsidRPr="003747A3">
        <w:rPr>
          <w:sz w:val="24"/>
          <w:szCs w:val="24"/>
        </w:rPr>
        <w:t xml:space="preserve">If </w:t>
      </w:r>
      <w:r w:rsidR="00F3121F" w:rsidRPr="003747A3">
        <w:rPr>
          <w:sz w:val="24"/>
          <w:szCs w:val="24"/>
        </w:rPr>
        <w:t xml:space="preserve">a GCA Member has not received their official ballot, the GCA Member must contact </w:t>
      </w:r>
      <w:proofErr w:type="spellStart"/>
      <w:r w:rsidR="00A27D1B" w:rsidRPr="003747A3">
        <w:rPr>
          <w:sz w:val="24"/>
          <w:szCs w:val="24"/>
        </w:rPr>
        <w:t>Dilip</w:t>
      </w:r>
      <w:proofErr w:type="spellEnd"/>
      <w:r w:rsidR="00A27D1B" w:rsidRPr="003747A3">
        <w:rPr>
          <w:sz w:val="24"/>
          <w:szCs w:val="24"/>
        </w:rPr>
        <w:t xml:space="preserve"> Patel</w:t>
      </w:r>
      <w:r w:rsidR="00F3121F" w:rsidRPr="003747A3">
        <w:rPr>
          <w:sz w:val="24"/>
          <w:szCs w:val="24"/>
        </w:rPr>
        <w:t xml:space="preserve"> of Zap Printing</w:t>
      </w:r>
      <w:r w:rsidR="00324C10" w:rsidRPr="003747A3">
        <w:rPr>
          <w:sz w:val="24"/>
          <w:szCs w:val="24"/>
        </w:rPr>
        <w:t xml:space="preserve"> at</w:t>
      </w:r>
      <w:r w:rsidR="00A27D1B" w:rsidRPr="003747A3">
        <w:rPr>
          <w:sz w:val="24"/>
          <w:szCs w:val="24"/>
        </w:rPr>
        <w:t xml:space="preserve"> za</w:t>
      </w:r>
      <w:r w:rsidR="00B80D7B">
        <w:rPr>
          <w:sz w:val="24"/>
          <w:szCs w:val="24"/>
        </w:rPr>
        <w:t>p</w:t>
      </w:r>
      <w:r w:rsidR="00A27D1B" w:rsidRPr="003747A3">
        <w:rPr>
          <w:sz w:val="24"/>
          <w:szCs w:val="24"/>
        </w:rPr>
        <w:t>printing@gmail.com</w:t>
      </w:r>
      <w:r w:rsidR="00F3121F" w:rsidRPr="003747A3">
        <w:rPr>
          <w:sz w:val="24"/>
          <w:szCs w:val="24"/>
        </w:rPr>
        <w:t>, in order to request a r</w:t>
      </w:r>
      <w:r w:rsidR="005F7F09" w:rsidRPr="003747A3">
        <w:rPr>
          <w:sz w:val="24"/>
          <w:szCs w:val="24"/>
        </w:rPr>
        <w:t>eplacement ballot</w:t>
      </w:r>
      <w:r w:rsidR="00F3121F" w:rsidRPr="003747A3">
        <w:rPr>
          <w:sz w:val="24"/>
          <w:szCs w:val="24"/>
        </w:rPr>
        <w:t xml:space="preserve">.  Zap Printing shall provide the GCA Member with a replacement ballot and a replacement OFFICIAL RETURN ENVELOPE which </w:t>
      </w:r>
      <w:r w:rsidR="00A27D1B" w:rsidRPr="003747A3">
        <w:rPr>
          <w:sz w:val="24"/>
          <w:szCs w:val="24"/>
        </w:rPr>
        <w:t>includes</w:t>
      </w:r>
      <w:r w:rsidR="00F3121F" w:rsidRPr="003747A3">
        <w:rPr>
          <w:sz w:val="24"/>
          <w:szCs w:val="24"/>
        </w:rPr>
        <w:t xml:space="preserve"> the </w:t>
      </w:r>
      <w:r w:rsidR="00A27D1B" w:rsidRPr="003747A3">
        <w:rPr>
          <w:sz w:val="24"/>
          <w:szCs w:val="24"/>
        </w:rPr>
        <w:t>Membership Number</w:t>
      </w:r>
      <w:r w:rsidR="00F3121F" w:rsidRPr="003747A3">
        <w:rPr>
          <w:sz w:val="24"/>
          <w:szCs w:val="24"/>
        </w:rPr>
        <w:t xml:space="preserve"> as confirmation of eligibility to vote</w:t>
      </w:r>
      <w:r w:rsidR="00324C10" w:rsidRPr="003747A3">
        <w:rPr>
          <w:sz w:val="24"/>
          <w:szCs w:val="24"/>
        </w:rPr>
        <w:t>, for pick up at the request of the GCA member</w:t>
      </w:r>
      <w:r w:rsidR="00F3121F" w:rsidRPr="003747A3">
        <w:rPr>
          <w:sz w:val="24"/>
          <w:szCs w:val="24"/>
        </w:rPr>
        <w:t>.</w:t>
      </w:r>
      <w:r w:rsidR="00F27F44" w:rsidRPr="003747A3">
        <w:rPr>
          <w:sz w:val="24"/>
          <w:szCs w:val="24"/>
        </w:rPr>
        <w:t xml:space="preserve"> The GCA member must show photo ID in order to receive the replacement ballot and REPLACEMENT RETURN ENVELOPE.</w:t>
      </w:r>
      <w:r w:rsidR="00F3121F" w:rsidRPr="003747A3">
        <w:rPr>
          <w:sz w:val="24"/>
          <w:szCs w:val="24"/>
        </w:rPr>
        <w:t xml:space="preserve">  The replacement ballot must be returned in </w:t>
      </w:r>
      <w:r w:rsidR="007D065F" w:rsidRPr="003747A3">
        <w:rPr>
          <w:sz w:val="24"/>
          <w:szCs w:val="24"/>
        </w:rPr>
        <w:t>OFFICIAL RETURN ENVELOPE which indicates the MEMBERSHIP NUMBER.</w:t>
      </w:r>
      <w:r w:rsidR="005F7F09" w:rsidRPr="003747A3">
        <w:rPr>
          <w:sz w:val="24"/>
          <w:szCs w:val="24"/>
        </w:rPr>
        <w:t xml:space="preserve">  </w:t>
      </w:r>
      <w:r w:rsidR="00324C10" w:rsidRPr="003747A3">
        <w:rPr>
          <w:sz w:val="24"/>
          <w:szCs w:val="24"/>
        </w:rPr>
        <w:t xml:space="preserve">IF A GCA MEMBER SUBMITS TWO OFFICIAL RETURN ENVELOPES WITH THE SAME MEMBERSHIP NUMBER, THEN ALL BALLOTS RETURNED IN THOSE ENVELOPES SHALL BE EXCLUDED FROM THE ELECTION AND THEIR VOTES SHALL NOT BE COUNTED. </w:t>
      </w:r>
    </w:p>
    <w:p w14:paraId="00E01008" w14:textId="2C0FD277" w:rsidR="007018E5" w:rsidRPr="003747A3" w:rsidRDefault="007018E5" w:rsidP="000E640F">
      <w:pPr>
        <w:pStyle w:val="NoSpacing"/>
        <w:rPr>
          <w:sz w:val="24"/>
          <w:szCs w:val="24"/>
        </w:rPr>
      </w:pPr>
    </w:p>
    <w:p w14:paraId="29628CB3" w14:textId="77777777" w:rsidR="00ED0C98" w:rsidRPr="003747A3" w:rsidRDefault="00ED0C98" w:rsidP="000E640F">
      <w:pPr>
        <w:pStyle w:val="NoSpacing"/>
        <w:rPr>
          <w:b/>
          <w:bCs/>
          <w:sz w:val="24"/>
          <w:szCs w:val="24"/>
        </w:rPr>
      </w:pPr>
    </w:p>
    <w:p w14:paraId="24EE9982" w14:textId="438D938E" w:rsidR="007018E5" w:rsidRPr="003747A3" w:rsidRDefault="003845FB" w:rsidP="000E640F">
      <w:pPr>
        <w:pStyle w:val="NoSpacing"/>
        <w:rPr>
          <w:b/>
          <w:bCs/>
          <w:sz w:val="24"/>
          <w:szCs w:val="24"/>
        </w:rPr>
      </w:pPr>
      <w:r w:rsidRPr="003747A3">
        <w:rPr>
          <w:b/>
          <w:bCs/>
          <w:sz w:val="24"/>
          <w:szCs w:val="24"/>
        </w:rPr>
        <w:t>9</w:t>
      </w:r>
      <w:r w:rsidR="007018E5" w:rsidRPr="003747A3">
        <w:rPr>
          <w:b/>
          <w:bCs/>
          <w:sz w:val="24"/>
          <w:szCs w:val="24"/>
        </w:rPr>
        <w:t>.  CANDIDATE CAMPAIGNS</w:t>
      </w:r>
    </w:p>
    <w:p w14:paraId="173B6947" w14:textId="77777777" w:rsidR="00841DF8" w:rsidRPr="003747A3" w:rsidRDefault="00841DF8" w:rsidP="000E640F">
      <w:pPr>
        <w:pStyle w:val="NoSpacing"/>
        <w:rPr>
          <w:sz w:val="24"/>
          <w:szCs w:val="24"/>
        </w:rPr>
      </w:pPr>
    </w:p>
    <w:p w14:paraId="4E771919" w14:textId="77777777" w:rsidR="00B30DD6" w:rsidRPr="003747A3" w:rsidRDefault="007018E5" w:rsidP="0048669E">
      <w:pPr>
        <w:pStyle w:val="NoSpacing"/>
        <w:numPr>
          <w:ilvl w:val="0"/>
          <w:numId w:val="5"/>
        </w:numPr>
        <w:rPr>
          <w:sz w:val="24"/>
          <w:szCs w:val="24"/>
        </w:rPr>
      </w:pPr>
      <w:r w:rsidRPr="003747A3">
        <w:rPr>
          <w:sz w:val="24"/>
          <w:szCs w:val="24"/>
        </w:rPr>
        <w:t xml:space="preserve">Pursuant to </w:t>
      </w:r>
      <w:r w:rsidR="00401F48" w:rsidRPr="003747A3">
        <w:rPr>
          <w:sz w:val="24"/>
          <w:szCs w:val="24"/>
        </w:rPr>
        <w:t>California Corporations Code §5615</w:t>
      </w:r>
      <w:r w:rsidRPr="003747A3">
        <w:rPr>
          <w:sz w:val="24"/>
          <w:szCs w:val="24"/>
        </w:rPr>
        <w:t xml:space="preserve">, candidates may circulate campaign statements or advocate personal points of view to </w:t>
      </w:r>
      <w:r w:rsidR="00BC466E" w:rsidRPr="003747A3">
        <w:rPr>
          <w:sz w:val="24"/>
          <w:szCs w:val="24"/>
        </w:rPr>
        <w:t>GC</w:t>
      </w:r>
      <w:r w:rsidRPr="003747A3">
        <w:rPr>
          <w:sz w:val="24"/>
          <w:szCs w:val="24"/>
        </w:rPr>
        <w:t xml:space="preserve">A members.  </w:t>
      </w:r>
      <w:r w:rsidRPr="003747A3">
        <w:rPr>
          <w:b/>
          <w:bCs/>
          <w:sz w:val="24"/>
          <w:szCs w:val="24"/>
          <w:u w:val="single"/>
        </w:rPr>
        <w:t>However,</w:t>
      </w:r>
      <w:r w:rsidR="00841DF8" w:rsidRPr="003747A3">
        <w:rPr>
          <w:b/>
          <w:bCs/>
          <w:sz w:val="24"/>
          <w:szCs w:val="24"/>
          <w:u w:val="single"/>
        </w:rPr>
        <w:t xml:space="preserve"> </w:t>
      </w:r>
      <w:r w:rsidRPr="003747A3">
        <w:rPr>
          <w:b/>
          <w:bCs/>
          <w:sz w:val="24"/>
          <w:szCs w:val="24"/>
          <w:u w:val="single"/>
        </w:rPr>
        <w:t xml:space="preserve">any such written or electronic communications shall specify that the candidate, and not the </w:t>
      </w:r>
      <w:r w:rsidR="00BC466E" w:rsidRPr="003747A3">
        <w:rPr>
          <w:b/>
          <w:bCs/>
          <w:sz w:val="24"/>
          <w:szCs w:val="24"/>
          <w:u w:val="single"/>
        </w:rPr>
        <w:t>GCA</w:t>
      </w:r>
      <w:r w:rsidRPr="003747A3">
        <w:rPr>
          <w:b/>
          <w:bCs/>
          <w:sz w:val="24"/>
          <w:szCs w:val="24"/>
          <w:u w:val="single"/>
        </w:rPr>
        <w:t>, is responsible for that content</w:t>
      </w:r>
      <w:r w:rsidR="00BC466E" w:rsidRPr="003747A3">
        <w:rPr>
          <w:sz w:val="24"/>
          <w:szCs w:val="24"/>
        </w:rPr>
        <w:t xml:space="preserve">. </w:t>
      </w:r>
    </w:p>
    <w:p w14:paraId="1DEB4A32" w14:textId="1A32DCC7" w:rsidR="00364D19" w:rsidRPr="003747A3" w:rsidRDefault="00B30DD6" w:rsidP="0003354E">
      <w:pPr>
        <w:pStyle w:val="NoSpacing"/>
        <w:numPr>
          <w:ilvl w:val="0"/>
          <w:numId w:val="5"/>
        </w:numPr>
        <w:rPr>
          <w:sz w:val="24"/>
          <w:szCs w:val="24"/>
        </w:rPr>
      </w:pPr>
      <w:r w:rsidRPr="003747A3">
        <w:rPr>
          <w:sz w:val="24"/>
          <w:szCs w:val="24"/>
        </w:rPr>
        <w:t xml:space="preserve">Campaigning via mail and email shall be limited </w:t>
      </w:r>
      <w:r w:rsidR="00364D19" w:rsidRPr="003747A3">
        <w:rPr>
          <w:sz w:val="24"/>
          <w:szCs w:val="24"/>
        </w:rPr>
        <w:t xml:space="preserve">to </w:t>
      </w:r>
      <w:r w:rsidRPr="003747A3">
        <w:rPr>
          <w:sz w:val="24"/>
          <w:szCs w:val="24"/>
        </w:rPr>
        <w:t xml:space="preserve">no more than </w:t>
      </w:r>
      <w:r w:rsidR="00ED0C98" w:rsidRPr="003747A3">
        <w:rPr>
          <w:sz w:val="24"/>
          <w:szCs w:val="24"/>
        </w:rPr>
        <w:t>three</w:t>
      </w:r>
      <w:r w:rsidR="00364D19" w:rsidRPr="003747A3">
        <w:rPr>
          <w:sz w:val="24"/>
          <w:szCs w:val="24"/>
        </w:rPr>
        <w:t xml:space="preserve"> (</w:t>
      </w:r>
      <w:r w:rsidR="00ED0C98" w:rsidRPr="003747A3">
        <w:rPr>
          <w:sz w:val="24"/>
          <w:szCs w:val="24"/>
        </w:rPr>
        <w:t>3</w:t>
      </w:r>
      <w:r w:rsidR="00364D19" w:rsidRPr="003747A3">
        <w:rPr>
          <w:sz w:val="24"/>
          <w:szCs w:val="24"/>
        </w:rPr>
        <w:t xml:space="preserve">) fliers and </w:t>
      </w:r>
      <w:r w:rsidR="00ED0C98" w:rsidRPr="003747A3">
        <w:rPr>
          <w:sz w:val="24"/>
          <w:szCs w:val="24"/>
        </w:rPr>
        <w:t>three</w:t>
      </w:r>
      <w:r w:rsidR="00364D19" w:rsidRPr="003747A3">
        <w:rPr>
          <w:sz w:val="24"/>
          <w:szCs w:val="24"/>
        </w:rPr>
        <w:t xml:space="preserve"> (</w:t>
      </w:r>
      <w:r w:rsidR="00ED0C98" w:rsidRPr="003747A3">
        <w:rPr>
          <w:sz w:val="24"/>
          <w:szCs w:val="24"/>
        </w:rPr>
        <w:t>3</w:t>
      </w:r>
      <w:r w:rsidR="00364D19" w:rsidRPr="003747A3">
        <w:rPr>
          <w:sz w:val="24"/>
          <w:szCs w:val="24"/>
        </w:rPr>
        <w:t xml:space="preserve">) emails </w:t>
      </w:r>
      <w:r w:rsidRPr="003747A3">
        <w:rPr>
          <w:sz w:val="24"/>
          <w:szCs w:val="24"/>
        </w:rPr>
        <w:t xml:space="preserve">from each candidate </w:t>
      </w:r>
      <w:r w:rsidR="00ED0C98" w:rsidRPr="003747A3">
        <w:rPr>
          <w:sz w:val="24"/>
          <w:szCs w:val="24"/>
        </w:rPr>
        <w:t xml:space="preserve">or slate of candidates </w:t>
      </w:r>
      <w:r w:rsidR="00364D19" w:rsidRPr="003747A3">
        <w:rPr>
          <w:sz w:val="24"/>
          <w:szCs w:val="24"/>
        </w:rPr>
        <w:t>to the GCA membership.</w:t>
      </w:r>
      <w:r w:rsidR="0033120E" w:rsidRPr="003747A3">
        <w:rPr>
          <w:sz w:val="24"/>
          <w:szCs w:val="24"/>
        </w:rPr>
        <w:t xml:space="preserve">  </w:t>
      </w:r>
      <w:r w:rsidRPr="003747A3">
        <w:rPr>
          <w:sz w:val="24"/>
          <w:szCs w:val="24"/>
        </w:rPr>
        <w:t xml:space="preserve">In email communications, </w:t>
      </w:r>
      <w:r w:rsidR="0033120E" w:rsidRPr="003747A3">
        <w:rPr>
          <w:sz w:val="24"/>
          <w:szCs w:val="24"/>
        </w:rPr>
        <w:t xml:space="preserve">GCA members shall be provided an “opt-out” option to prevent them from receiving any </w:t>
      </w:r>
      <w:r w:rsidRPr="003747A3">
        <w:rPr>
          <w:sz w:val="24"/>
          <w:szCs w:val="24"/>
        </w:rPr>
        <w:t xml:space="preserve">further </w:t>
      </w:r>
      <w:r w:rsidR="0033120E" w:rsidRPr="003747A3">
        <w:rPr>
          <w:sz w:val="24"/>
          <w:szCs w:val="24"/>
        </w:rPr>
        <w:t xml:space="preserve">campaign materials </w:t>
      </w:r>
      <w:r w:rsidRPr="003747A3">
        <w:rPr>
          <w:sz w:val="24"/>
          <w:szCs w:val="24"/>
        </w:rPr>
        <w:t xml:space="preserve">via email </w:t>
      </w:r>
      <w:r w:rsidR="0033120E" w:rsidRPr="003747A3">
        <w:rPr>
          <w:sz w:val="24"/>
          <w:szCs w:val="24"/>
        </w:rPr>
        <w:t>if they desire.</w:t>
      </w:r>
      <w:r w:rsidR="00690B6B" w:rsidRPr="003747A3">
        <w:rPr>
          <w:sz w:val="24"/>
          <w:szCs w:val="24"/>
        </w:rPr>
        <w:t xml:space="preserve"> Candidates may include their own phone number on their campaign materials and invite GCA members to contact the candidate.</w:t>
      </w:r>
    </w:p>
    <w:p w14:paraId="106B6ABD" w14:textId="5CDBE27D" w:rsidR="00B30DD6" w:rsidRPr="003747A3" w:rsidRDefault="00B30DD6" w:rsidP="00B30DD6">
      <w:pPr>
        <w:pStyle w:val="NoSpacing"/>
        <w:numPr>
          <w:ilvl w:val="0"/>
          <w:numId w:val="5"/>
        </w:numPr>
        <w:rPr>
          <w:sz w:val="24"/>
          <w:szCs w:val="24"/>
        </w:rPr>
      </w:pPr>
      <w:r w:rsidRPr="003747A3">
        <w:rPr>
          <w:sz w:val="24"/>
          <w:szCs w:val="24"/>
        </w:rPr>
        <w:t xml:space="preserve">Campaign materials may be distributed between </w:t>
      </w:r>
      <w:r w:rsidR="00F974FF" w:rsidRPr="003747A3">
        <w:rPr>
          <w:b/>
          <w:bCs/>
          <w:sz w:val="24"/>
          <w:szCs w:val="24"/>
        </w:rPr>
        <w:t xml:space="preserve">November </w:t>
      </w:r>
      <w:r w:rsidR="00ED0C98" w:rsidRPr="003747A3">
        <w:rPr>
          <w:b/>
          <w:bCs/>
          <w:sz w:val="24"/>
          <w:szCs w:val="24"/>
        </w:rPr>
        <w:t>20</w:t>
      </w:r>
      <w:r w:rsidR="00F974FF" w:rsidRPr="003747A3">
        <w:rPr>
          <w:b/>
          <w:bCs/>
          <w:sz w:val="24"/>
          <w:szCs w:val="24"/>
        </w:rPr>
        <w:t xml:space="preserve">, 2020 and </w:t>
      </w:r>
      <w:r w:rsidRPr="003747A3">
        <w:rPr>
          <w:b/>
          <w:bCs/>
          <w:sz w:val="24"/>
          <w:szCs w:val="24"/>
        </w:rPr>
        <w:t xml:space="preserve">December </w:t>
      </w:r>
      <w:r w:rsidR="00ED0C98" w:rsidRPr="003747A3">
        <w:rPr>
          <w:b/>
          <w:bCs/>
          <w:sz w:val="24"/>
          <w:szCs w:val="24"/>
        </w:rPr>
        <w:t>25</w:t>
      </w:r>
      <w:r w:rsidRPr="003747A3">
        <w:rPr>
          <w:b/>
          <w:bCs/>
          <w:sz w:val="24"/>
          <w:szCs w:val="24"/>
        </w:rPr>
        <w:t>, 2020</w:t>
      </w:r>
      <w:r w:rsidRPr="003747A3">
        <w:rPr>
          <w:sz w:val="24"/>
          <w:szCs w:val="24"/>
        </w:rPr>
        <w:t xml:space="preserve">.  </w:t>
      </w:r>
    </w:p>
    <w:p w14:paraId="524A88B5" w14:textId="21633525" w:rsidR="00B30DD6" w:rsidRPr="008C2C87" w:rsidRDefault="00B30DD6" w:rsidP="0003354E">
      <w:pPr>
        <w:pStyle w:val="NoSpacing"/>
        <w:numPr>
          <w:ilvl w:val="0"/>
          <w:numId w:val="5"/>
        </w:numPr>
        <w:rPr>
          <w:sz w:val="24"/>
          <w:szCs w:val="24"/>
          <w:u w:val="single"/>
        </w:rPr>
      </w:pPr>
      <w:r w:rsidRPr="008C2C87">
        <w:rPr>
          <w:sz w:val="24"/>
          <w:szCs w:val="24"/>
          <w:u w:val="single"/>
        </w:rPr>
        <w:t xml:space="preserve">Candidates may </w:t>
      </w:r>
      <w:r w:rsidR="00690B6B" w:rsidRPr="008C2C87">
        <w:rPr>
          <w:sz w:val="24"/>
          <w:szCs w:val="24"/>
          <w:u w:val="single"/>
        </w:rPr>
        <w:t>call or text</w:t>
      </w:r>
      <w:r w:rsidRPr="008C2C87">
        <w:rPr>
          <w:sz w:val="24"/>
          <w:szCs w:val="24"/>
          <w:u w:val="single"/>
        </w:rPr>
        <w:t xml:space="preserve"> </w:t>
      </w:r>
      <w:r w:rsidR="00690B6B" w:rsidRPr="008C2C87">
        <w:rPr>
          <w:sz w:val="24"/>
          <w:szCs w:val="24"/>
          <w:u w:val="single"/>
        </w:rPr>
        <w:t xml:space="preserve">GCA members for the purposes of campaigning.  However, at any time the GCA Member may inform the candidate that they wish to opt out from receiving any further calls or texts from the candidate. </w:t>
      </w:r>
      <w:r w:rsidR="00ED0C98" w:rsidRPr="008C2C87">
        <w:rPr>
          <w:sz w:val="24"/>
          <w:szCs w:val="24"/>
          <w:u w:val="single"/>
        </w:rPr>
        <w:t xml:space="preserve"> Candidates may not direct, request or allow others to make calls or texts to GCA members on their behalf.  </w:t>
      </w:r>
    </w:p>
    <w:p w14:paraId="4AA2B463" w14:textId="4F521E05" w:rsidR="00B9787E" w:rsidRPr="003747A3" w:rsidRDefault="00ED0C98" w:rsidP="0048669E">
      <w:pPr>
        <w:pStyle w:val="NoSpacing"/>
        <w:numPr>
          <w:ilvl w:val="0"/>
          <w:numId w:val="5"/>
        </w:numPr>
        <w:rPr>
          <w:sz w:val="24"/>
          <w:szCs w:val="24"/>
        </w:rPr>
      </w:pPr>
      <w:r w:rsidRPr="003747A3">
        <w:rPr>
          <w:sz w:val="24"/>
          <w:szCs w:val="24"/>
        </w:rPr>
        <w:t xml:space="preserve">After the announcement of the Nominees by the Election Inspector on November 20, 2020, the </w:t>
      </w:r>
      <w:r w:rsidR="008626CC" w:rsidRPr="003747A3">
        <w:rPr>
          <w:sz w:val="24"/>
          <w:szCs w:val="24"/>
        </w:rPr>
        <w:t xml:space="preserve">GCA shall provide eligible </w:t>
      </w:r>
      <w:r w:rsidRPr="003747A3">
        <w:rPr>
          <w:sz w:val="24"/>
          <w:szCs w:val="24"/>
        </w:rPr>
        <w:t>N</w:t>
      </w:r>
      <w:r w:rsidR="008626CC" w:rsidRPr="003747A3">
        <w:rPr>
          <w:sz w:val="24"/>
          <w:szCs w:val="24"/>
        </w:rPr>
        <w:t>ominee</w:t>
      </w:r>
      <w:r w:rsidR="00C77937" w:rsidRPr="003747A3">
        <w:rPr>
          <w:sz w:val="24"/>
          <w:szCs w:val="24"/>
        </w:rPr>
        <w:t xml:space="preserve">(s) </w:t>
      </w:r>
      <w:r w:rsidR="00C77937" w:rsidRPr="003747A3">
        <w:rPr>
          <w:i/>
          <w:iCs/>
          <w:sz w:val="24"/>
          <w:szCs w:val="24"/>
        </w:rPr>
        <w:t>upon written request</w:t>
      </w:r>
      <w:r w:rsidR="008626CC" w:rsidRPr="003747A3">
        <w:rPr>
          <w:sz w:val="24"/>
          <w:szCs w:val="24"/>
        </w:rPr>
        <w:t xml:space="preserve"> with an electronic copy of the GCA Membership List </w:t>
      </w:r>
      <w:r w:rsidR="00B4459B" w:rsidRPr="003747A3">
        <w:rPr>
          <w:sz w:val="24"/>
          <w:szCs w:val="24"/>
        </w:rPr>
        <w:t xml:space="preserve">in a Microsoft Excel Spreadsheet format </w:t>
      </w:r>
      <w:r w:rsidR="008626CC" w:rsidRPr="003747A3">
        <w:rPr>
          <w:sz w:val="24"/>
          <w:szCs w:val="24"/>
        </w:rPr>
        <w:t xml:space="preserve">for use only </w:t>
      </w:r>
      <w:r w:rsidR="008C2C87">
        <w:rPr>
          <w:sz w:val="24"/>
          <w:szCs w:val="24"/>
        </w:rPr>
        <w:t>in</w:t>
      </w:r>
      <w:r w:rsidR="008626CC" w:rsidRPr="003747A3">
        <w:rPr>
          <w:sz w:val="24"/>
          <w:szCs w:val="24"/>
        </w:rPr>
        <w:t xml:space="preserve"> campaigning during this Special Election process.</w:t>
      </w:r>
      <w:r w:rsidR="00BE28C7" w:rsidRPr="003747A3">
        <w:rPr>
          <w:sz w:val="24"/>
          <w:szCs w:val="24"/>
        </w:rPr>
        <w:t xml:space="preserve"> The </w:t>
      </w:r>
      <w:r w:rsidR="00B4459B" w:rsidRPr="003747A3">
        <w:rPr>
          <w:sz w:val="24"/>
          <w:szCs w:val="24"/>
        </w:rPr>
        <w:t xml:space="preserve">GCA </w:t>
      </w:r>
      <w:r w:rsidR="00BE28C7" w:rsidRPr="003747A3">
        <w:rPr>
          <w:sz w:val="24"/>
          <w:szCs w:val="24"/>
        </w:rPr>
        <w:t>Membership List shall include the following information: the member’</w:t>
      </w:r>
      <w:r w:rsidR="008C2C87">
        <w:rPr>
          <w:sz w:val="24"/>
          <w:szCs w:val="24"/>
        </w:rPr>
        <w:t>s</w:t>
      </w:r>
      <w:r w:rsidR="00BE28C7" w:rsidRPr="003747A3">
        <w:rPr>
          <w:sz w:val="24"/>
          <w:szCs w:val="24"/>
        </w:rPr>
        <w:t xml:space="preserve"> name,</w:t>
      </w:r>
      <w:r w:rsidR="001302D8" w:rsidRPr="003747A3">
        <w:rPr>
          <w:sz w:val="24"/>
          <w:szCs w:val="24"/>
        </w:rPr>
        <w:t xml:space="preserve"> </w:t>
      </w:r>
      <w:r w:rsidR="00BE28C7" w:rsidRPr="003747A3">
        <w:rPr>
          <w:sz w:val="24"/>
          <w:szCs w:val="24"/>
        </w:rPr>
        <w:t>mailing address, email address</w:t>
      </w:r>
      <w:r w:rsidR="008626CC" w:rsidRPr="003747A3">
        <w:rPr>
          <w:sz w:val="24"/>
          <w:szCs w:val="24"/>
        </w:rPr>
        <w:t>, phone number</w:t>
      </w:r>
      <w:r w:rsidR="001302D8" w:rsidRPr="003747A3">
        <w:rPr>
          <w:sz w:val="24"/>
          <w:szCs w:val="24"/>
        </w:rPr>
        <w:t>,</w:t>
      </w:r>
      <w:r w:rsidR="008626CC" w:rsidRPr="003747A3">
        <w:rPr>
          <w:sz w:val="24"/>
          <w:szCs w:val="24"/>
        </w:rPr>
        <w:t xml:space="preserve"> </w:t>
      </w:r>
      <w:r w:rsidR="001302D8" w:rsidRPr="003747A3">
        <w:rPr>
          <w:sz w:val="24"/>
          <w:szCs w:val="24"/>
        </w:rPr>
        <w:t xml:space="preserve">membership number, </w:t>
      </w:r>
      <w:r w:rsidR="008626CC" w:rsidRPr="003747A3">
        <w:rPr>
          <w:sz w:val="24"/>
          <w:szCs w:val="24"/>
        </w:rPr>
        <w:t>and photograph</w:t>
      </w:r>
      <w:r w:rsidR="00BE28C7" w:rsidRPr="003747A3">
        <w:rPr>
          <w:sz w:val="24"/>
          <w:szCs w:val="24"/>
        </w:rPr>
        <w:t xml:space="preserve"> on file with the GCA. </w:t>
      </w:r>
      <w:r w:rsidRPr="003747A3">
        <w:rPr>
          <w:sz w:val="24"/>
          <w:szCs w:val="24"/>
        </w:rPr>
        <w:t xml:space="preserve">The Nominee </w:t>
      </w:r>
      <w:r w:rsidRPr="003747A3">
        <w:rPr>
          <w:i/>
          <w:iCs/>
          <w:sz w:val="24"/>
          <w:szCs w:val="24"/>
        </w:rPr>
        <w:t>shall agree in writing</w:t>
      </w:r>
      <w:r w:rsidRPr="003747A3">
        <w:rPr>
          <w:sz w:val="24"/>
          <w:szCs w:val="24"/>
        </w:rPr>
        <w:t xml:space="preserve"> that t</w:t>
      </w:r>
      <w:r w:rsidR="00BE28C7" w:rsidRPr="003747A3">
        <w:rPr>
          <w:sz w:val="24"/>
          <w:szCs w:val="24"/>
        </w:rPr>
        <w:t xml:space="preserve">he information shall NOT be used for purposes other than the </w:t>
      </w:r>
      <w:r w:rsidR="0058749E" w:rsidRPr="003747A3">
        <w:rPr>
          <w:sz w:val="24"/>
          <w:szCs w:val="24"/>
        </w:rPr>
        <w:t>2020-</w:t>
      </w:r>
      <w:r w:rsidR="00BE28C7" w:rsidRPr="003747A3">
        <w:rPr>
          <w:sz w:val="24"/>
          <w:szCs w:val="24"/>
        </w:rPr>
        <w:t>202</w:t>
      </w:r>
      <w:r w:rsidRPr="003747A3">
        <w:rPr>
          <w:sz w:val="24"/>
          <w:szCs w:val="24"/>
        </w:rPr>
        <w:t>1</w:t>
      </w:r>
      <w:r w:rsidR="00BE28C7" w:rsidRPr="003747A3">
        <w:rPr>
          <w:sz w:val="24"/>
          <w:szCs w:val="24"/>
        </w:rPr>
        <w:t xml:space="preserve"> GCA Board of Directors </w:t>
      </w:r>
      <w:r w:rsidR="002740A6" w:rsidRPr="003747A3">
        <w:rPr>
          <w:sz w:val="24"/>
          <w:szCs w:val="24"/>
        </w:rPr>
        <w:t xml:space="preserve">Special </w:t>
      </w:r>
      <w:r w:rsidR="00BE28C7" w:rsidRPr="003747A3">
        <w:rPr>
          <w:sz w:val="24"/>
          <w:szCs w:val="24"/>
        </w:rPr>
        <w:t>Election</w:t>
      </w:r>
      <w:r w:rsidRPr="003747A3">
        <w:rPr>
          <w:sz w:val="24"/>
          <w:szCs w:val="24"/>
        </w:rPr>
        <w:t xml:space="preserve"> and shall agree to </w:t>
      </w:r>
      <w:r w:rsidR="0042407D" w:rsidRPr="003747A3">
        <w:rPr>
          <w:sz w:val="24"/>
          <w:szCs w:val="24"/>
        </w:rPr>
        <w:t xml:space="preserve">destroy and delete the GCA </w:t>
      </w:r>
      <w:r w:rsidR="003C03AB" w:rsidRPr="003747A3">
        <w:rPr>
          <w:sz w:val="24"/>
          <w:szCs w:val="24"/>
        </w:rPr>
        <w:t>Membership List</w:t>
      </w:r>
      <w:r w:rsidR="0042407D" w:rsidRPr="003747A3">
        <w:rPr>
          <w:sz w:val="24"/>
          <w:szCs w:val="24"/>
        </w:rPr>
        <w:t xml:space="preserve"> from their electronic devices</w:t>
      </w:r>
      <w:r w:rsidR="003C03AB" w:rsidRPr="003747A3">
        <w:rPr>
          <w:sz w:val="24"/>
          <w:szCs w:val="24"/>
        </w:rPr>
        <w:t xml:space="preserve"> and destroy any and all hard copies of the </w:t>
      </w:r>
      <w:r w:rsidR="008626CC" w:rsidRPr="003747A3">
        <w:rPr>
          <w:sz w:val="24"/>
          <w:szCs w:val="24"/>
        </w:rPr>
        <w:t xml:space="preserve">GCA </w:t>
      </w:r>
      <w:r w:rsidR="003C03AB" w:rsidRPr="003747A3">
        <w:rPr>
          <w:sz w:val="24"/>
          <w:szCs w:val="24"/>
        </w:rPr>
        <w:t>Membership List</w:t>
      </w:r>
      <w:r w:rsidRPr="003747A3">
        <w:rPr>
          <w:sz w:val="24"/>
          <w:szCs w:val="24"/>
        </w:rPr>
        <w:t xml:space="preserve"> upon certification of the election results.   </w:t>
      </w:r>
    </w:p>
    <w:p w14:paraId="2BA05C91" w14:textId="77777777" w:rsidR="001302D8" w:rsidRPr="003747A3" w:rsidRDefault="001302D8" w:rsidP="001302D8">
      <w:pPr>
        <w:pStyle w:val="NoSpacing"/>
        <w:numPr>
          <w:ilvl w:val="0"/>
          <w:numId w:val="5"/>
        </w:numPr>
        <w:rPr>
          <w:sz w:val="24"/>
          <w:szCs w:val="24"/>
        </w:rPr>
      </w:pPr>
      <w:r w:rsidRPr="003747A3">
        <w:rPr>
          <w:sz w:val="24"/>
          <w:szCs w:val="24"/>
        </w:rPr>
        <w:t xml:space="preserve">Current GCA assets including but not limited to the GCA Database developed by </w:t>
      </w:r>
      <w:proofErr w:type="spellStart"/>
      <w:r w:rsidRPr="003747A3">
        <w:rPr>
          <w:sz w:val="24"/>
          <w:szCs w:val="24"/>
        </w:rPr>
        <w:t>Dukami</w:t>
      </w:r>
      <w:proofErr w:type="spellEnd"/>
      <w:r w:rsidRPr="003747A3">
        <w:rPr>
          <w:sz w:val="24"/>
          <w:szCs w:val="24"/>
        </w:rPr>
        <w:t xml:space="preserve"> (or related data therein), the Mail Chimp Account (or related data therein), the Newsletter, or the Website, shall not be used for any campaign purposes by anyone.</w:t>
      </w:r>
    </w:p>
    <w:p w14:paraId="34869F77" w14:textId="77777777" w:rsidR="001302D8" w:rsidRPr="003747A3" w:rsidRDefault="001302D8" w:rsidP="001302D8">
      <w:pPr>
        <w:pStyle w:val="NoSpacing"/>
        <w:ind w:left="660"/>
        <w:rPr>
          <w:sz w:val="24"/>
          <w:szCs w:val="24"/>
        </w:rPr>
      </w:pPr>
    </w:p>
    <w:p w14:paraId="7ABBE965" w14:textId="67F06E20" w:rsidR="009D57C4" w:rsidRPr="003747A3" w:rsidRDefault="003845FB" w:rsidP="000E640F">
      <w:pPr>
        <w:pStyle w:val="NoSpacing"/>
        <w:rPr>
          <w:b/>
          <w:bCs/>
          <w:sz w:val="24"/>
          <w:szCs w:val="24"/>
        </w:rPr>
      </w:pPr>
      <w:r w:rsidRPr="003747A3">
        <w:rPr>
          <w:b/>
          <w:bCs/>
          <w:sz w:val="24"/>
          <w:szCs w:val="24"/>
        </w:rPr>
        <w:t>10</w:t>
      </w:r>
      <w:r w:rsidR="007018E5" w:rsidRPr="003747A3">
        <w:rPr>
          <w:b/>
          <w:bCs/>
          <w:sz w:val="24"/>
          <w:szCs w:val="24"/>
        </w:rPr>
        <w:t xml:space="preserve">.  </w:t>
      </w:r>
      <w:r w:rsidR="009D57C4" w:rsidRPr="003747A3">
        <w:rPr>
          <w:b/>
          <w:bCs/>
          <w:sz w:val="24"/>
          <w:szCs w:val="24"/>
        </w:rPr>
        <w:t>ELECTION RESULTS ANNOUNCED</w:t>
      </w:r>
    </w:p>
    <w:p w14:paraId="5EF04356" w14:textId="77777777" w:rsidR="00841DF8" w:rsidRPr="003747A3" w:rsidRDefault="00841DF8" w:rsidP="000E640F">
      <w:pPr>
        <w:pStyle w:val="NoSpacing"/>
        <w:rPr>
          <w:sz w:val="24"/>
          <w:szCs w:val="24"/>
        </w:rPr>
      </w:pPr>
    </w:p>
    <w:p w14:paraId="47E3550B" w14:textId="2AC42C14" w:rsidR="00C77937" w:rsidRPr="003747A3" w:rsidRDefault="009D57C4" w:rsidP="00C77937">
      <w:pPr>
        <w:pStyle w:val="NoSpacing"/>
        <w:numPr>
          <w:ilvl w:val="0"/>
          <w:numId w:val="9"/>
        </w:numPr>
        <w:ind w:left="360"/>
        <w:rPr>
          <w:sz w:val="24"/>
          <w:szCs w:val="24"/>
        </w:rPr>
      </w:pPr>
      <w:r w:rsidRPr="003747A3">
        <w:rPr>
          <w:sz w:val="24"/>
          <w:szCs w:val="24"/>
        </w:rPr>
        <w:t xml:space="preserve">On </w:t>
      </w:r>
      <w:r w:rsidR="00ED0C98" w:rsidRPr="003747A3">
        <w:rPr>
          <w:b/>
          <w:bCs/>
          <w:sz w:val="24"/>
          <w:szCs w:val="24"/>
        </w:rPr>
        <w:t xml:space="preserve">Monday, January 18, 2021 </w:t>
      </w:r>
      <w:r w:rsidRPr="003747A3">
        <w:rPr>
          <w:b/>
          <w:bCs/>
          <w:sz w:val="24"/>
          <w:szCs w:val="24"/>
        </w:rPr>
        <w:t>at 2pm</w:t>
      </w:r>
      <w:r w:rsidRPr="003747A3">
        <w:rPr>
          <w:sz w:val="24"/>
          <w:szCs w:val="24"/>
        </w:rPr>
        <w:t>, the Election Inspector shall sponsor a video conference</w:t>
      </w:r>
      <w:r w:rsidR="00841DF8" w:rsidRPr="003747A3">
        <w:rPr>
          <w:sz w:val="24"/>
          <w:szCs w:val="24"/>
        </w:rPr>
        <w:t xml:space="preserve"> </w:t>
      </w:r>
      <w:r w:rsidR="00ED0C98" w:rsidRPr="003747A3">
        <w:rPr>
          <w:sz w:val="24"/>
          <w:szCs w:val="24"/>
        </w:rPr>
        <w:t>with the Nominees</w:t>
      </w:r>
      <w:r w:rsidR="00C77937" w:rsidRPr="003747A3">
        <w:rPr>
          <w:sz w:val="24"/>
          <w:szCs w:val="24"/>
        </w:rPr>
        <w:t xml:space="preserve"> who have provided their email addresses as specified above</w:t>
      </w:r>
      <w:r w:rsidR="00ED0C98" w:rsidRPr="003747A3">
        <w:rPr>
          <w:sz w:val="24"/>
          <w:szCs w:val="24"/>
        </w:rPr>
        <w:t xml:space="preserve"> </w:t>
      </w:r>
      <w:r w:rsidR="00841DF8" w:rsidRPr="003747A3">
        <w:rPr>
          <w:sz w:val="24"/>
          <w:szCs w:val="24"/>
        </w:rPr>
        <w:t>vi</w:t>
      </w:r>
      <w:r w:rsidR="002740A6" w:rsidRPr="003747A3">
        <w:rPr>
          <w:sz w:val="24"/>
          <w:szCs w:val="24"/>
        </w:rPr>
        <w:t>a</w:t>
      </w:r>
      <w:r w:rsidR="00841DF8" w:rsidRPr="003747A3">
        <w:rPr>
          <w:sz w:val="24"/>
          <w:szCs w:val="24"/>
        </w:rPr>
        <w:t xml:space="preserve"> </w:t>
      </w:r>
      <w:r w:rsidR="002740A6" w:rsidRPr="003747A3">
        <w:rPr>
          <w:sz w:val="24"/>
          <w:szCs w:val="24"/>
        </w:rPr>
        <w:t>BlueJeans</w:t>
      </w:r>
      <w:r w:rsidR="00ED0C98" w:rsidRPr="003747A3">
        <w:rPr>
          <w:sz w:val="24"/>
          <w:szCs w:val="24"/>
        </w:rPr>
        <w:t>.com</w:t>
      </w:r>
      <w:r w:rsidRPr="003747A3">
        <w:rPr>
          <w:sz w:val="24"/>
          <w:szCs w:val="24"/>
        </w:rPr>
        <w:t xml:space="preserve"> at which the Election Results will be announced.   The Election Inspector will personally </w:t>
      </w:r>
      <w:r w:rsidR="00C77937" w:rsidRPr="003747A3">
        <w:rPr>
          <w:sz w:val="24"/>
          <w:szCs w:val="24"/>
        </w:rPr>
        <w:t>tally</w:t>
      </w:r>
      <w:r w:rsidRPr="003747A3">
        <w:rPr>
          <w:sz w:val="24"/>
          <w:szCs w:val="24"/>
        </w:rPr>
        <w:t xml:space="preserve"> the ballots</w:t>
      </w:r>
      <w:r w:rsidR="00C77937" w:rsidRPr="003747A3">
        <w:rPr>
          <w:sz w:val="24"/>
          <w:szCs w:val="24"/>
        </w:rPr>
        <w:t xml:space="preserve">, </w:t>
      </w:r>
      <w:r w:rsidRPr="003747A3">
        <w:rPr>
          <w:sz w:val="24"/>
          <w:szCs w:val="24"/>
        </w:rPr>
        <w:t xml:space="preserve">announce the </w:t>
      </w:r>
      <w:r w:rsidR="00C77937" w:rsidRPr="003747A3">
        <w:rPr>
          <w:sz w:val="24"/>
          <w:szCs w:val="24"/>
        </w:rPr>
        <w:t xml:space="preserve">total number of </w:t>
      </w:r>
      <w:r w:rsidRPr="003747A3">
        <w:rPr>
          <w:sz w:val="24"/>
          <w:szCs w:val="24"/>
        </w:rPr>
        <w:t>votes for each candidate</w:t>
      </w:r>
      <w:r w:rsidR="00C77937" w:rsidRPr="003747A3">
        <w:rPr>
          <w:sz w:val="24"/>
          <w:szCs w:val="24"/>
        </w:rPr>
        <w:t>, and declare the names of the candidates with the most votes who shall then be deemed elected.   The video conference will be live-streamed and all GCA members are encouraged to view the public broadcast.</w:t>
      </w:r>
    </w:p>
    <w:p w14:paraId="32FF738C" w14:textId="07FD5B57" w:rsidR="00C77937" w:rsidRPr="003747A3" w:rsidRDefault="00C77937" w:rsidP="00C77937">
      <w:pPr>
        <w:pStyle w:val="NoSpacing"/>
        <w:ind w:left="360"/>
        <w:rPr>
          <w:sz w:val="24"/>
          <w:szCs w:val="24"/>
        </w:rPr>
      </w:pPr>
      <w:r w:rsidRPr="003747A3">
        <w:rPr>
          <w:sz w:val="24"/>
          <w:szCs w:val="24"/>
        </w:rPr>
        <w:t xml:space="preserve">       </w:t>
      </w:r>
    </w:p>
    <w:p w14:paraId="2D9714A3" w14:textId="028CF8D2" w:rsidR="009D57C4" w:rsidRPr="003747A3" w:rsidRDefault="003845FB" w:rsidP="000E640F">
      <w:pPr>
        <w:pStyle w:val="NoSpacing"/>
        <w:rPr>
          <w:b/>
          <w:bCs/>
          <w:sz w:val="24"/>
          <w:szCs w:val="24"/>
        </w:rPr>
      </w:pPr>
      <w:r w:rsidRPr="003747A3">
        <w:rPr>
          <w:b/>
          <w:bCs/>
          <w:sz w:val="24"/>
          <w:szCs w:val="24"/>
        </w:rPr>
        <w:t>11</w:t>
      </w:r>
      <w:r w:rsidR="009D57C4" w:rsidRPr="003747A3">
        <w:rPr>
          <w:b/>
          <w:bCs/>
          <w:sz w:val="24"/>
          <w:szCs w:val="24"/>
        </w:rPr>
        <w:t>. CERTIFICATION OF ELECTION</w:t>
      </w:r>
    </w:p>
    <w:p w14:paraId="27D3113B" w14:textId="77777777" w:rsidR="00841DF8" w:rsidRPr="003747A3" w:rsidRDefault="00841DF8" w:rsidP="000E640F">
      <w:pPr>
        <w:pStyle w:val="NoSpacing"/>
        <w:rPr>
          <w:sz w:val="24"/>
          <w:szCs w:val="24"/>
        </w:rPr>
      </w:pPr>
    </w:p>
    <w:p w14:paraId="62B8A1A9" w14:textId="4FA6BD94" w:rsidR="00841DF8" w:rsidRPr="003747A3" w:rsidRDefault="009D57C4" w:rsidP="0048669E">
      <w:pPr>
        <w:pStyle w:val="NoSpacing"/>
        <w:numPr>
          <w:ilvl w:val="0"/>
          <w:numId w:val="10"/>
        </w:numPr>
        <w:rPr>
          <w:sz w:val="24"/>
          <w:szCs w:val="24"/>
        </w:rPr>
      </w:pPr>
      <w:r w:rsidRPr="003747A3">
        <w:rPr>
          <w:sz w:val="24"/>
          <w:szCs w:val="24"/>
        </w:rPr>
        <w:t>Unless a patent irregularity appears or a party timely objects to the election results and makes a prima facia showing of irregularity which the Election Inspector sustains, the election results shall be certified as soon as the votes are fully tallied.</w:t>
      </w:r>
    </w:p>
    <w:p w14:paraId="17F91D7C" w14:textId="4AECCA08" w:rsidR="00841DF8" w:rsidRPr="003747A3" w:rsidRDefault="00841DF8" w:rsidP="000E640F">
      <w:pPr>
        <w:pStyle w:val="NoSpacing"/>
        <w:rPr>
          <w:sz w:val="24"/>
          <w:szCs w:val="24"/>
        </w:rPr>
      </w:pPr>
    </w:p>
    <w:p w14:paraId="10EAA838" w14:textId="3D1A0589" w:rsidR="007018E5" w:rsidRPr="00483AD7" w:rsidRDefault="009D57C4" w:rsidP="000E640F">
      <w:pPr>
        <w:pStyle w:val="NoSpacing"/>
        <w:rPr>
          <w:sz w:val="24"/>
          <w:szCs w:val="24"/>
        </w:rPr>
      </w:pPr>
      <w:r w:rsidRPr="003747A3">
        <w:rPr>
          <w:sz w:val="24"/>
          <w:szCs w:val="24"/>
        </w:rPr>
        <w:t>*All references herein to “mail” refer to US Mail, properly addressed, postage prepaid.</w:t>
      </w:r>
      <w:r w:rsidRPr="00483AD7">
        <w:rPr>
          <w:sz w:val="24"/>
          <w:szCs w:val="24"/>
        </w:rPr>
        <w:t xml:space="preserve">        </w:t>
      </w:r>
      <w:r w:rsidR="007018E5" w:rsidRPr="00483AD7">
        <w:rPr>
          <w:sz w:val="24"/>
          <w:szCs w:val="24"/>
        </w:rPr>
        <w:t xml:space="preserve">    </w:t>
      </w:r>
    </w:p>
    <w:p w14:paraId="2D46C720" w14:textId="03E3D4D8" w:rsidR="0083499A" w:rsidRPr="00483AD7" w:rsidRDefault="00ED3FDC" w:rsidP="000E640F">
      <w:pPr>
        <w:pStyle w:val="NoSpacing"/>
        <w:rPr>
          <w:sz w:val="24"/>
          <w:szCs w:val="24"/>
        </w:rPr>
      </w:pPr>
      <w:r w:rsidRPr="00483AD7">
        <w:rPr>
          <w:sz w:val="24"/>
          <w:szCs w:val="24"/>
        </w:rPr>
        <w:t xml:space="preserve">      </w:t>
      </w:r>
      <w:r w:rsidR="00D53CAC" w:rsidRPr="00483AD7">
        <w:rPr>
          <w:sz w:val="24"/>
          <w:szCs w:val="24"/>
        </w:rPr>
        <w:t xml:space="preserve"> </w:t>
      </w:r>
      <w:r w:rsidR="00683E82" w:rsidRPr="00483AD7">
        <w:rPr>
          <w:sz w:val="24"/>
          <w:szCs w:val="24"/>
        </w:rPr>
        <w:t xml:space="preserve">  </w:t>
      </w:r>
      <w:r w:rsidR="0083499A" w:rsidRPr="00483AD7">
        <w:rPr>
          <w:sz w:val="24"/>
          <w:szCs w:val="24"/>
        </w:rPr>
        <w:t xml:space="preserve">               </w:t>
      </w:r>
    </w:p>
    <w:sectPr w:rsidR="0083499A" w:rsidRPr="00483AD7" w:rsidSect="0062474E">
      <w:footerReference w:type="default" r:id="rId10"/>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2FED0" w14:textId="77777777" w:rsidR="006504B3" w:rsidRDefault="006504B3" w:rsidP="00E90B39">
      <w:pPr>
        <w:spacing w:after="0"/>
      </w:pPr>
      <w:r>
        <w:separator/>
      </w:r>
    </w:p>
  </w:endnote>
  <w:endnote w:type="continuationSeparator" w:id="0">
    <w:p w14:paraId="6B2ACBC9" w14:textId="77777777" w:rsidR="006504B3" w:rsidRDefault="006504B3" w:rsidP="00E90B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269885"/>
      <w:docPartObj>
        <w:docPartGallery w:val="Page Numbers (Bottom of Page)"/>
        <w:docPartUnique/>
      </w:docPartObj>
    </w:sdtPr>
    <w:sdtEndPr>
      <w:rPr>
        <w:noProof/>
      </w:rPr>
    </w:sdtEndPr>
    <w:sdtContent>
      <w:p w14:paraId="056B3859" w14:textId="72BDFFDB" w:rsidR="00E90B39" w:rsidRDefault="00E90B39">
        <w:pPr>
          <w:pStyle w:val="Footer"/>
          <w:jc w:val="center"/>
        </w:pPr>
        <w:r>
          <w:fldChar w:fldCharType="begin"/>
        </w:r>
        <w:r>
          <w:instrText xml:space="preserve"> PAGE   \* MERGEFORMAT </w:instrText>
        </w:r>
        <w:r>
          <w:fldChar w:fldCharType="separate"/>
        </w:r>
        <w:r w:rsidR="009A7673">
          <w:rPr>
            <w:noProof/>
          </w:rPr>
          <w:t>2</w:t>
        </w:r>
        <w:r>
          <w:rPr>
            <w:noProof/>
          </w:rPr>
          <w:fldChar w:fldCharType="end"/>
        </w:r>
      </w:p>
    </w:sdtContent>
  </w:sdt>
  <w:p w14:paraId="32A6643B" w14:textId="77777777" w:rsidR="00E90B39" w:rsidRDefault="00E9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28D9" w14:textId="77777777" w:rsidR="006504B3" w:rsidRDefault="006504B3" w:rsidP="00E90B39">
      <w:pPr>
        <w:spacing w:after="0"/>
      </w:pPr>
      <w:r>
        <w:separator/>
      </w:r>
    </w:p>
  </w:footnote>
  <w:footnote w:type="continuationSeparator" w:id="0">
    <w:p w14:paraId="5A618289" w14:textId="77777777" w:rsidR="006504B3" w:rsidRDefault="006504B3" w:rsidP="00E90B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B81"/>
    <w:multiLevelType w:val="hybridMultilevel"/>
    <w:tmpl w:val="FC9C9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E0AE4"/>
    <w:multiLevelType w:val="hybridMultilevel"/>
    <w:tmpl w:val="FCB41956"/>
    <w:lvl w:ilvl="0" w:tplc="3A42403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A40"/>
    <w:multiLevelType w:val="hybridMultilevel"/>
    <w:tmpl w:val="D038AAEC"/>
    <w:lvl w:ilvl="0" w:tplc="BD54E24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43AF0"/>
    <w:multiLevelType w:val="hybridMultilevel"/>
    <w:tmpl w:val="76422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45EF9"/>
    <w:multiLevelType w:val="hybridMultilevel"/>
    <w:tmpl w:val="C824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A2925"/>
    <w:multiLevelType w:val="hybridMultilevel"/>
    <w:tmpl w:val="438E30BA"/>
    <w:lvl w:ilvl="0" w:tplc="65CCD986">
      <w:start w:val="1"/>
      <w:numFmt w:val="lowerLetter"/>
      <w:lvlText w:val="%1."/>
      <w:lvlJc w:val="left"/>
      <w:pPr>
        <w:ind w:left="90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516B3F92"/>
    <w:multiLevelType w:val="hybridMultilevel"/>
    <w:tmpl w:val="82C68784"/>
    <w:lvl w:ilvl="0" w:tplc="3A42403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7604F"/>
    <w:multiLevelType w:val="hybridMultilevel"/>
    <w:tmpl w:val="1468309C"/>
    <w:lvl w:ilvl="0" w:tplc="453EE9BC">
      <w:start w:val="1"/>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14950"/>
    <w:multiLevelType w:val="hybridMultilevel"/>
    <w:tmpl w:val="700AB132"/>
    <w:lvl w:ilvl="0" w:tplc="453EE9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6C595DA6"/>
    <w:multiLevelType w:val="hybridMultilevel"/>
    <w:tmpl w:val="82A8F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947F5"/>
    <w:multiLevelType w:val="hybridMultilevel"/>
    <w:tmpl w:val="67F6E1B8"/>
    <w:lvl w:ilvl="0" w:tplc="65CCD98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9"/>
  </w:num>
  <w:num w:numId="2">
    <w:abstractNumId w:val="0"/>
  </w:num>
  <w:num w:numId="3">
    <w:abstractNumId w:val="3"/>
  </w:num>
  <w:num w:numId="4">
    <w:abstractNumId w:val="2"/>
  </w:num>
  <w:num w:numId="5">
    <w:abstractNumId w:val="10"/>
  </w:num>
  <w:num w:numId="6">
    <w:abstractNumId w:val="5"/>
  </w:num>
  <w:num w:numId="7">
    <w:abstractNumId w:val="8"/>
  </w:num>
  <w:num w:numId="8">
    <w:abstractNumId w:val="7"/>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4938/001 - 00795862.DOCX.1"/>
  </w:docVars>
  <w:rsids>
    <w:rsidRoot w:val="009233C7"/>
    <w:rsid w:val="000009B5"/>
    <w:rsid w:val="000061A1"/>
    <w:rsid w:val="000167DA"/>
    <w:rsid w:val="0003354E"/>
    <w:rsid w:val="00065435"/>
    <w:rsid w:val="0007083C"/>
    <w:rsid w:val="00077BA2"/>
    <w:rsid w:val="00082150"/>
    <w:rsid w:val="000E640F"/>
    <w:rsid w:val="0010773E"/>
    <w:rsid w:val="00123A17"/>
    <w:rsid w:val="001302D8"/>
    <w:rsid w:val="00142AFE"/>
    <w:rsid w:val="00167EB0"/>
    <w:rsid w:val="00183DEA"/>
    <w:rsid w:val="00184FA8"/>
    <w:rsid w:val="00190E09"/>
    <w:rsid w:val="001A3D2A"/>
    <w:rsid w:val="001C0E40"/>
    <w:rsid w:val="001C148F"/>
    <w:rsid w:val="001C7FD6"/>
    <w:rsid w:val="001D6757"/>
    <w:rsid w:val="001E437F"/>
    <w:rsid w:val="001E7FD4"/>
    <w:rsid w:val="00201613"/>
    <w:rsid w:val="00225FB4"/>
    <w:rsid w:val="00233AD3"/>
    <w:rsid w:val="002740A6"/>
    <w:rsid w:val="002818FF"/>
    <w:rsid w:val="00283503"/>
    <w:rsid w:val="002A5132"/>
    <w:rsid w:val="002D472A"/>
    <w:rsid w:val="002D6333"/>
    <w:rsid w:val="002E28FA"/>
    <w:rsid w:val="002E38CE"/>
    <w:rsid w:val="00324C10"/>
    <w:rsid w:val="0033120E"/>
    <w:rsid w:val="00333F53"/>
    <w:rsid w:val="00364D19"/>
    <w:rsid w:val="0037069D"/>
    <w:rsid w:val="003747A3"/>
    <w:rsid w:val="003845FB"/>
    <w:rsid w:val="0039563D"/>
    <w:rsid w:val="003B4217"/>
    <w:rsid w:val="003C03AB"/>
    <w:rsid w:val="003E0128"/>
    <w:rsid w:val="00401F48"/>
    <w:rsid w:val="00417CF7"/>
    <w:rsid w:val="00421FA6"/>
    <w:rsid w:val="0042407D"/>
    <w:rsid w:val="00450958"/>
    <w:rsid w:val="00483AD7"/>
    <w:rsid w:val="0048669E"/>
    <w:rsid w:val="004D188B"/>
    <w:rsid w:val="004F163B"/>
    <w:rsid w:val="00506C96"/>
    <w:rsid w:val="00510852"/>
    <w:rsid w:val="00515102"/>
    <w:rsid w:val="00533065"/>
    <w:rsid w:val="0054490E"/>
    <w:rsid w:val="00552CB4"/>
    <w:rsid w:val="005550B0"/>
    <w:rsid w:val="00580357"/>
    <w:rsid w:val="0058040A"/>
    <w:rsid w:val="0058749E"/>
    <w:rsid w:val="005A6744"/>
    <w:rsid w:val="005A7B0F"/>
    <w:rsid w:val="005B240F"/>
    <w:rsid w:val="005D307D"/>
    <w:rsid w:val="005F7F09"/>
    <w:rsid w:val="0062474E"/>
    <w:rsid w:val="0063764F"/>
    <w:rsid w:val="00637A40"/>
    <w:rsid w:val="006504B3"/>
    <w:rsid w:val="00666A56"/>
    <w:rsid w:val="00683E82"/>
    <w:rsid w:val="00685E7A"/>
    <w:rsid w:val="006865BA"/>
    <w:rsid w:val="0068678A"/>
    <w:rsid w:val="00690B6B"/>
    <w:rsid w:val="00696C6D"/>
    <w:rsid w:val="006F2B85"/>
    <w:rsid w:val="007018E5"/>
    <w:rsid w:val="007C2617"/>
    <w:rsid w:val="007C4A09"/>
    <w:rsid w:val="007C5ABD"/>
    <w:rsid w:val="007D065F"/>
    <w:rsid w:val="007D5B63"/>
    <w:rsid w:val="007E4E7D"/>
    <w:rsid w:val="008279FF"/>
    <w:rsid w:val="0083499A"/>
    <w:rsid w:val="00841DF8"/>
    <w:rsid w:val="008470FE"/>
    <w:rsid w:val="008626CC"/>
    <w:rsid w:val="008676D5"/>
    <w:rsid w:val="00871631"/>
    <w:rsid w:val="0087272A"/>
    <w:rsid w:val="008A124D"/>
    <w:rsid w:val="008C2C87"/>
    <w:rsid w:val="009233C7"/>
    <w:rsid w:val="009674CE"/>
    <w:rsid w:val="00986827"/>
    <w:rsid w:val="009A7673"/>
    <w:rsid w:val="009D20A8"/>
    <w:rsid w:val="009D57C4"/>
    <w:rsid w:val="009E1CFB"/>
    <w:rsid w:val="009E76D5"/>
    <w:rsid w:val="00A105E9"/>
    <w:rsid w:val="00A12DDC"/>
    <w:rsid w:val="00A15DF7"/>
    <w:rsid w:val="00A2165F"/>
    <w:rsid w:val="00A27D1B"/>
    <w:rsid w:val="00A443F7"/>
    <w:rsid w:val="00A537B1"/>
    <w:rsid w:val="00A812DA"/>
    <w:rsid w:val="00AA3A49"/>
    <w:rsid w:val="00AD2D7E"/>
    <w:rsid w:val="00B0293F"/>
    <w:rsid w:val="00B04C3E"/>
    <w:rsid w:val="00B04D38"/>
    <w:rsid w:val="00B15B5B"/>
    <w:rsid w:val="00B30DD6"/>
    <w:rsid w:val="00B354CC"/>
    <w:rsid w:val="00B4459B"/>
    <w:rsid w:val="00B46D21"/>
    <w:rsid w:val="00B47861"/>
    <w:rsid w:val="00B80D7B"/>
    <w:rsid w:val="00B95FAF"/>
    <w:rsid w:val="00B9787E"/>
    <w:rsid w:val="00BB4D1F"/>
    <w:rsid w:val="00BC2357"/>
    <w:rsid w:val="00BC3021"/>
    <w:rsid w:val="00BC466E"/>
    <w:rsid w:val="00BE28C7"/>
    <w:rsid w:val="00C32A66"/>
    <w:rsid w:val="00C475B6"/>
    <w:rsid w:val="00C72BB8"/>
    <w:rsid w:val="00C753B4"/>
    <w:rsid w:val="00C775A2"/>
    <w:rsid w:val="00C77937"/>
    <w:rsid w:val="00CE5A6A"/>
    <w:rsid w:val="00CE784A"/>
    <w:rsid w:val="00D26883"/>
    <w:rsid w:val="00D34927"/>
    <w:rsid w:val="00D370F8"/>
    <w:rsid w:val="00D53CAC"/>
    <w:rsid w:val="00D821E4"/>
    <w:rsid w:val="00D85B84"/>
    <w:rsid w:val="00DF73F6"/>
    <w:rsid w:val="00E04066"/>
    <w:rsid w:val="00E20D8A"/>
    <w:rsid w:val="00E84B88"/>
    <w:rsid w:val="00E9017A"/>
    <w:rsid w:val="00E90B39"/>
    <w:rsid w:val="00E929E1"/>
    <w:rsid w:val="00ED0C98"/>
    <w:rsid w:val="00ED3FDC"/>
    <w:rsid w:val="00EE31C6"/>
    <w:rsid w:val="00F27F44"/>
    <w:rsid w:val="00F3121F"/>
    <w:rsid w:val="00F438E5"/>
    <w:rsid w:val="00F80986"/>
    <w:rsid w:val="00F94B65"/>
    <w:rsid w:val="00F974FF"/>
    <w:rsid w:val="00FA6192"/>
    <w:rsid w:val="00FC17D5"/>
    <w:rsid w:val="00FC4302"/>
    <w:rsid w:val="00FD659A"/>
    <w:rsid w:val="00FE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EB3C"/>
  <w15:chartTrackingRefBased/>
  <w15:docId w15:val="{529FE296-EB52-1E42-B0F2-4278C241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D3"/>
  </w:style>
  <w:style w:type="paragraph" w:styleId="Heading1">
    <w:name w:val="heading 1"/>
    <w:basedOn w:val="Normal"/>
    <w:next w:val="Normal"/>
    <w:link w:val="Heading1Char"/>
    <w:uiPriority w:val="9"/>
    <w:qFormat/>
    <w:rsid w:val="00233AD3"/>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233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A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3A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A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3A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3A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3A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AD3"/>
    <w:pPr>
      <w:spacing w:after="0"/>
    </w:pPr>
  </w:style>
  <w:style w:type="character" w:customStyle="1" w:styleId="Heading1Char">
    <w:name w:val="Heading 1 Char"/>
    <w:basedOn w:val="DefaultParagraphFont"/>
    <w:link w:val="Heading1"/>
    <w:uiPriority w:val="9"/>
    <w:rsid w:val="00233AD3"/>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233A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3A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3A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3A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33A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33A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3A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3AD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33A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3A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3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3A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3AD3"/>
    <w:rPr>
      <w:b/>
      <w:bCs/>
    </w:rPr>
  </w:style>
  <w:style w:type="character" w:styleId="Emphasis">
    <w:name w:val="Emphasis"/>
    <w:basedOn w:val="DefaultParagraphFont"/>
    <w:uiPriority w:val="20"/>
    <w:qFormat/>
    <w:rsid w:val="00233AD3"/>
    <w:rPr>
      <w:i/>
      <w:iCs/>
    </w:rPr>
  </w:style>
  <w:style w:type="paragraph" w:styleId="ListParagraph">
    <w:name w:val="List Paragraph"/>
    <w:basedOn w:val="Normal"/>
    <w:uiPriority w:val="34"/>
    <w:qFormat/>
    <w:rsid w:val="00233AD3"/>
    <w:pPr>
      <w:ind w:left="720"/>
      <w:contextualSpacing/>
    </w:pPr>
  </w:style>
  <w:style w:type="paragraph" w:styleId="Quote">
    <w:name w:val="Quote"/>
    <w:basedOn w:val="Normal"/>
    <w:next w:val="Normal"/>
    <w:link w:val="QuoteChar"/>
    <w:uiPriority w:val="29"/>
    <w:qFormat/>
    <w:rsid w:val="00233AD3"/>
    <w:rPr>
      <w:i/>
      <w:iCs/>
      <w:color w:val="000000" w:themeColor="text1"/>
    </w:rPr>
  </w:style>
  <w:style w:type="character" w:customStyle="1" w:styleId="QuoteChar">
    <w:name w:val="Quote Char"/>
    <w:basedOn w:val="DefaultParagraphFont"/>
    <w:link w:val="Quote"/>
    <w:uiPriority w:val="29"/>
    <w:rsid w:val="00233AD3"/>
    <w:rPr>
      <w:i/>
      <w:iCs/>
      <w:color w:val="000000" w:themeColor="text1"/>
    </w:rPr>
  </w:style>
  <w:style w:type="paragraph" w:styleId="IntenseQuote">
    <w:name w:val="Intense Quote"/>
    <w:basedOn w:val="Normal"/>
    <w:next w:val="Normal"/>
    <w:link w:val="IntenseQuoteChar"/>
    <w:uiPriority w:val="30"/>
    <w:qFormat/>
    <w:rsid w:val="00233A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3AD3"/>
    <w:rPr>
      <w:b/>
      <w:bCs/>
      <w:i/>
      <w:iCs/>
      <w:color w:val="4F81BD" w:themeColor="accent1"/>
    </w:rPr>
  </w:style>
  <w:style w:type="character" w:styleId="SubtleEmphasis">
    <w:name w:val="Subtle Emphasis"/>
    <w:uiPriority w:val="19"/>
    <w:qFormat/>
    <w:rsid w:val="00233AD3"/>
    <w:rPr>
      <w:i/>
      <w:iCs/>
      <w:color w:val="808080" w:themeColor="text1" w:themeTint="7F"/>
    </w:rPr>
  </w:style>
  <w:style w:type="character" w:styleId="IntenseEmphasis">
    <w:name w:val="Intense Emphasis"/>
    <w:basedOn w:val="DefaultParagraphFont"/>
    <w:uiPriority w:val="21"/>
    <w:qFormat/>
    <w:rsid w:val="00233AD3"/>
    <w:rPr>
      <w:b/>
      <w:bCs/>
      <w:i/>
      <w:iCs/>
      <w:color w:val="4F81BD" w:themeColor="accent1"/>
    </w:rPr>
  </w:style>
  <w:style w:type="character" w:styleId="SubtleReference">
    <w:name w:val="Subtle Reference"/>
    <w:basedOn w:val="DefaultParagraphFont"/>
    <w:uiPriority w:val="31"/>
    <w:qFormat/>
    <w:rsid w:val="00233AD3"/>
    <w:rPr>
      <w:smallCaps/>
      <w:color w:val="C0504D" w:themeColor="accent2"/>
      <w:u w:val="single"/>
    </w:rPr>
  </w:style>
  <w:style w:type="character" w:styleId="IntenseReference">
    <w:name w:val="Intense Reference"/>
    <w:basedOn w:val="DefaultParagraphFont"/>
    <w:uiPriority w:val="32"/>
    <w:qFormat/>
    <w:rsid w:val="00233AD3"/>
    <w:rPr>
      <w:b/>
      <w:bCs/>
      <w:smallCaps/>
      <w:color w:val="C0504D" w:themeColor="accent2"/>
      <w:spacing w:val="5"/>
      <w:u w:val="single"/>
    </w:rPr>
  </w:style>
  <w:style w:type="character" w:styleId="BookTitle">
    <w:name w:val="Book Title"/>
    <w:basedOn w:val="DefaultParagraphFont"/>
    <w:uiPriority w:val="33"/>
    <w:qFormat/>
    <w:rsid w:val="00233AD3"/>
    <w:rPr>
      <w:b/>
      <w:bCs/>
      <w:smallCaps/>
      <w:spacing w:val="5"/>
    </w:rPr>
  </w:style>
  <w:style w:type="paragraph" w:styleId="TOCHeading">
    <w:name w:val="TOC Heading"/>
    <w:basedOn w:val="Heading1"/>
    <w:next w:val="Normal"/>
    <w:uiPriority w:val="39"/>
    <w:semiHidden/>
    <w:unhideWhenUsed/>
    <w:qFormat/>
    <w:rsid w:val="00233AD3"/>
    <w:pPr>
      <w:outlineLvl w:val="9"/>
    </w:pPr>
  </w:style>
  <w:style w:type="paragraph" w:styleId="Caption">
    <w:name w:val="caption"/>
    <w:basedOn w:val="Normal"/>
    <w:next w:val="Normal"/>
    <w:uiPriority w:val="35"/>
    <w:semiHidden/>
    <w:unhideWhenUsed/>
    <w:qFormat/>
    <w:rsid w:val="00233AD3"/>
    <w:rPr>
      <w:b/>
      <w:bCs/>
      <w:color w:val="4F81BD" w:themeColor="accent1"/>
      <w:sz w:val="18"/>
      <w:szCs w:val="18"/>
    </w:rPr>
  </w:style>
  <w:style w:type="paragraph" w:styleId="Header">
    <w:name w:val="header"/>
    <w:basedOn w:val="Normal"/>
    <w:link w:val="HeaderChar"/>
    <w:uiPriority w:val="99"/>
    <w:unhideWhenUsed/>
    <w:rsid w:val="00E90B39"/>
    <w:pPr>
      <w:tabs>
        <w:tab w:val="center" w:pos="4680"/>
        <w:tab w:val="right" w:pos="9360"/>
      </w:tabs>
      <w:spacing w:after="0"/>
    </w:pPr>
  </w:style>
  <w:style w:type="character" w:customStyle="1" w:styleId="HeaderChar">
    <w:name w:val="Header Char"/>
    <w:basedOn w:val="DefaultParagraphFont"/>
    <w:link w:val="Header"/>
    <w:uiPriority w:val="99"/>
    <w:rsid w:val="00E90B39"/>
  </w:style>
  <w:style w:type="paragraph" w:styleId="Footer">
    <w:name w:val="footer"/>
    <w:basedOn w:val="Normal"/>
    <w:link w:val="FooterChar"/>
    <w:uiPriority w:val="99"/>
    <w:unhideWhenUsed/>
    <w:rsid w:val="00E90B39"/>
    <w:pPr>
      <w:tabs>
        <w:tab w:val="center" w:pos="4680"/>
        <w:tab w:val="right" w:pos="9360"/>
      </w:tabs>
      <w:spacing w:after="0"/>
    </w:pPr>
  </w:style>
  <w:style w:type="character" w:customStyle="1" w:styleId="FooterChar">
    <w:name w:val="Footer Char"/>
    <w:basedOn w:val="DefaultParagraphFont"/>
    <w:link w:val="Footer"/>
    <w:uiPriority w:val="99"/>
    <w:rsid w:val="00E90B39"/>
  </w:style>
  <w:style w:type="character" w:styleId="Hyperlink">
    <w:name w:val="Hyperlink"/>
    <w:basedOn w:val="DefaultParagraphFont"/>
    <w:uiPriority w:val="99"/>
    <w:unhideWhenUsed/>
    <w:rsid w:val="00841DF8"/>
    <w:rPr>
      <w:color w:val="0000FF" w:themeColor="hyperlink"/>
      <w:u w:val="single"/>
    </w:rPr>
  </w:style>
  <w:style w:type="character" w:customStyle="1" w:styleId="UnresolvedMention1">
    <w:name w:val="Unresolved Mention1"/>
    <w:basedOn w:val="DefaultParagraphFont"/>
    <w:uiPriority w:val="99"/>
    <w:semiHidden/>
    <w:unhideWhenUsed/>
    <w:rsid w:val="00841DF8"/>
    <w:rPr>
      <w:color w:val="605E5C"/>
      <w:shd w:val="clear" w:color="auto" w:fill="E1DFDD"/>
    </w:rPr>
  </w:style>
  <w:style w:type="character" w:styleId="CommentReference">
    <w:name w:val="annotation reference"/>
    <w:basedOn w:val="DefaultParagraphFont"/>
    <w:uiPriority w:val="99"/>
    <w:semiHidden/>
    <w:unhideWhenUsed/>
    <w:rsid w:val="001D6757"/>
    <w:rPr>
      <w:sz w:val="16"/>
      <w:szCs w:val="16"/>
    </w:rPr>
  </w:style>
  <w:style w:type="paragraph" w:styleId="CommentText">
    <w:name w:val="annotation text"/>
    <w:basedOn w:val="Normal"/>
    <w:link w:val="CommentTextChar"/>
    <w:uiPriority w:val="99"/>
    <w:semiHidden/>
    <w:unhideWhenUsed/>
    <w:rsid w:val="001D6757"/>
    <w:rPr>
      <w:sz w:val="20"/>
      <w:szCs w:val="20"/>
    </w:rPr>
  </w:style>
  <w:style w:type="character" w:customStyle="1" w:styleId="CommentTextChar">
    <w:name w:val="Comment Text Char"/>
    <w:basedOn w:val="DefaultParagraphFont"/>
    <w:link w:val="CommentText"/>
    <w:uiPriority w:val="99"/>
    <w:semiHidden/>
    <w:rsid w:val="001D6757"/>
    <w:rPr>
      <w:sz w:val="20"/>
      <w:szCs w:val="20"/>
    </w:rPr>
  </w:style>
  <w:style w:type="paragraph" w:styleId="CommentSubject">
    <w:name w:val="annotation subject"/>
    <w:basedOn w:val="CommentText"/>
    <w:next w:val="CommentText"/>
    <w:link w:val="CommentSubjectChar"/>
    <w:uiPriority w:val="99"/>
    <w:semiHidden/>
    <w:unhideWhenUsed/>
    <w:rsid w:val="001D6757"/>
    <w:rPr>
      <w:b/>
      <w:bCs/>
    </w:rPr>
  </w:style>
  <w:style w:type="character" w:customStyle="1" w:styleId="CommentSubjectChar">
    <w:name w:val="Comment Subject Char"/>
    <w:basedOn w:val="CommentTextChar"/>
    <w:link w:val="CommentSubject"/>
    <w:uiPriority w:val="99"/>
    <w:semiHidden/>
    <w:rsid w:val="001D6757"/>
    <w:rPr>
      <w:b/>
      <w:bCs/>
      <w:sz w:val="20"/>
      <w:szCs w:val="20"/>
    </w:rPr>
  </w:style>
  <w:style w:type="paragraph" w:styleId="BalloonText">
    <w:name w:val="Balloon Text"/>
    <w:basedOn w:val="Normal"/>
    <w:link w:val="BalloonTextChar"/>
    <w:uiPriority w:val="99"/>
    <w:semiHidden/>
    <w:unhideWhenUsed/>
    <w:rsid w:val="001D67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757"/>
    <w:rPr>
      <w:rFonts w:ascii="Segoe UI" w:hAnsi="Segoe UI" w:cs="Segoe UI"/>
      <w:sz w:val="18"/>
      <w:szCs w:val="18"/>
    </w:rPr>
  </w:style>
  <w:style w:type="paragraph" w:styleId="Revision">
    <w:name w:val="Revision"/>
    <w:hidden/>
    <w:uiPriority w:val="99"/>
    <w:semiHidden/>
    <w:rsid w:val="0003354E"/>
    <w:pPr>
      <w:spacing w:after="0"/>
    </w:pPr>
  </w:style>
  <w:style w:type="table" w:styleId="TableGrid">
    <w:name w:val="Table Grid"/>
    <w:basedOn w:val="TableNormal"/>
    <w:uiPriority w:val="59"/>
    <w:rsid w:val="00666A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t.520.CMC.Ord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pt.520.CMC.Ord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63F8-4D8A-41F1-9B66-D0084536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10604</Characters>
  <Application>Microsoft Office Word</Application>
  <DocSecurity>0</DocSecurity>
  <PresentationFormat>15|.DOCX</PresentationFormat>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Talmon</dc:creator>
  <cp:keywords/>
  <dc:description/>
  <cp:lastModifiedBy>Dax Choksi</cp:lastModifiedBy>
  <cp:revision>2</cp:revision>
  <dcterms:created xsi:type="dcterms:W3CDTF">2020-10-20T07:06:00Z</dcterms:created>
  <dcterms:modified xsi:type="dcterms:W3CDTF">2020-10-20T07:06:00Z</dcterms:modified>
</cp:coreProperties>
</file>